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E38BDC" w14:textId="77777777" w:rsidR="009A5427" w:rsidRDefault="009A542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43"/>
        <w:gridCol w:w="12745"/>
      </w:tblGrid>
      <w:tr w:rsidR="009A5427" w14:paraId="51A662D4" w14:textId="77777777" w:rsidTr="00696B88">
        <w:tc>
          <w:tcPr>
            <w:tcW w:w="15388" w:type="dxa"/>
            <w:gridSpan w:val="2"/>
          </w:tcPr>
          <w:p w14:paraId="517E508C" w14:textId="77777777" w:rsidR="009A5427" w:rsidRDefault="009A5427"/>
          <w:p w14:paraId="0724E958" w14:textId="77777777" w:rsidR="009A5427" w:rsidRPr="00BF06EA" w:rsidRDefault="009A5427" w:rsidP="009A5427">
            <w:pPr>
              <w:pStyle w:val="TableParagraph"/>
              <w:spacing w:before="3" w:line="389" w:lineRule="exact"/>
              <w:ind w:left="21"/>
              <w:jc w:val="center"/>
              <w:rPr>
                <w:b/>
                <w:sz w:val="28"/>
              </w:rPr>
            </w:pPr>
            <w:r w:rsidRPr="00BF06EA">
              <w:rPr>
                <w:b/>
                <w:sz w:val="28"/>
                <w:u w:val="single"/>
              </w:rPr>
              <w:t>Blackmore</w:t>
            </w:r>
            <w:r w:rsidRPr="00BF06EA">
              <w:rPr>
                <w:b/>
                <w:spacing w:val="-14"/>
                <w:sz w:val="28"/>
                <w:u w:val="single"/>
              </w:rPr>
              <w:t xml:space="preserve"> </w:t>
            </w:r>
            <w:r w:rsidRPr="00BF06EA">
              <w:rPr>
                <w:b/>
                <w:sz w:val="28"/>
                <w:u w:val="single"/>
              </w:rPr>
              <w:t>Primary</w:t>
            </w:r>
            <w:r w:rsidRPr="00BF06EA">
              <w:rPr>
                <w:b/>
                <w:spacing w:val="-7"/>
                <w:sz w:val="28"/>
                <w:u w:val="single"/>
              </w:rPr>
              <w:t xml:space="preserve"> </w:t>
            </w:r>
            <w:r w:rsidRPr="00BF06EA">
              <w:rPr>
                <w:b/>
                <w:spacing w:val="-2"/>
                <w:sz w:val="28"/>
                <w:u w:val="single"/>
              </w:rPr>
              <w:t>School</w:t>
            </w:r>
          </w:p>
          <w:p w14:paraId="2E1894B2" w14:textId="77777777" w:rsidR="009A5427" w:rsidRDefault="009A5427" w:rsidP="009A5427">
            <w:pPr>
              <w:pStyle w:val="TableParagraph"/>
              <w:spacing w:line="388" w:lineRule="exact"/>
              <w:ind w:left="21"/>
              <w:jc w:val="center"/>
              <w:rPr>
                <w:b/>
                <w:sz w:val="28"/>
                <w:u w:val="single"/>
              </w:rPr>
            </w:pPr>
          </w:p>
          <w:p w14:paraId="000D49F2" w14:textId="77777777" w:rsidR="009A5427" w:rsidRPr="009A5427" w:rsidRDefault="009A5427" w:rsidP="009A5427">
            <w:pPr>
              <w:pStyle w:val="TableParagraph"/>
              <w:spacing w:line="388" w:lineRule="exact"/>
              <w:ind w:left="21"/>
              <w:jc w:val="center"/>
              <w:rPr>
                <w:b/>
                <w:sz w:val="28"/>
                <w:szCs w:val="28"/>
                <w:u w:val="single"/>
              </w:rPr>
            </w:pPr>
            <w:r w:rsidRPr="009A5427">
              <w:rPr>
                <w:b/>
                <w:sz w:val="28"/>
                <w:szCs w:val="28"/>
                <w:u w:val="single"/>
              </w:rPr>
              <w:t>School</w:t>
            </w:r>
            <w:r w:rsidRPr="009A5427">
              <w:rPr>
                <w:b/>
                <w:spacing w:val="-16"/>
                <w:sz w:val="28"/>
                <w:szCs w:val="28"/>
                <w:u w:val="single"/>
              </w:rPr>
              <w:t xml:space="preserve"> </w:t>
            </w:r>
            <w:r w:rsidRPr="009A5427">
              <w:rPr>
                <w:b/>
                <w:sz w:val="28"/>
                <w:szCs w:val="28"/>
                <w:u w:val="single"/>
              </w:rPr>
              <w:t>Information</w:t>
            </w:r>
            <w:r w:rsidRPr="009A5427">
              <w:rPr>
                <w:b/>
                <w:spacing w:val="-10"/>
                <w:sz w:val="28"/>
                <w:szCs w:val="28"/>
                <w:u w:val="single"/>
              </w:rPr>
              <w:t xml:space="preserve"> </w:t>
            </w:r>
            <w:r w:rsidRPr="009A5427">
              <w:rPr>
                <w:b/>
                <w:sz w:val="28"/>
                <w:szCs w:val="28"/>
                <w:u w:val="single"/>
              </w:rPr>
              <w:t>Report</w:t>
            </w:r>
            <w:r w:rsidRPr="009A5427">
              <w:rPr>
                <w:b/>
                <w:spacing w:val="-10"/>
                <w:sz w:val="28"/>
                <w:szCs w:val="28"/>
                <w:u w:val="single"/>
              </w:rPr>
              <w:t xml:space="preserve"> </w:t>
            </w:r>
            <w:r w:rsidRPr="009A5427">
              <w:rPr>
                <w:b/>
                <w:sz w:val="28"/>
                <w:szCs w:val="28"/>
                <w:u w:val="single"/>
              </w:rPr>
              <w:t>for</w:t>
            </w:r>
            <w:r w:rsidRPr="009A5427">
              <w:rPr>
                <w:b/>
                <w:spacing w:val="-14"/>
                <w:sz w:val="28"/>
                <w:szCs w:val="28"/>
                <w:u w:val="single"/>
              </w:rPr>
              <w:t xml:space="preserve"> </w:t>
            </w:r>
            <w:r w:rsidRPr="009A5427">
              <w:rPr>
                <w:b/>
                <w:sz w:val="28"/>
                <w:szCs w:val="28"/>
                <w:u w:val="single"/>
              </w:rPr>
              <w:t>children</w:t>
            </w:r>
            <w:r w:rsidRPr="009A5427">
              <w:rPr>
                <w:b/>
                <w:spacing w:val="-9"/>
                <w:sz w:val="28"/>
                <w:szCs w:val="28"/>
                <w:u w:val="single"/>
              </w:rPr>
              <w:t xml:space="preserve"> </w:t>
            </w:r>
            <w:r w:rsidRPr="009A5427">
              <w:rPr>
                <w:b/>
                <w:spacing w:val="-4"/>
                <w:sz w:val="28"/>
                <w:szCs w:val="28"/>
                <w:u w:val="single"/>
              </w:rPr>
              <w:t xml:space="preserve">with </w:t>
            </w:r>
            <w:r w:rsidRPr="009A5427">
              <w:rPr>
                <w:b/>
                <w:sz w:val="28"/>
                <w:szCs w:val="28"/>
                <w:u w:val="single"/>
              </w:rPr>
              <w:t>Special</w:t>
            </w:r>
            <w:r w:rsidRPr="009A5427">
              <w:rPr>
                <w:b/>
                <w:spacing w:val="-12"/>
                <w:sz w:val="28"/>
                <w:szCs w:val="28"/>
                <w:u w:val="single"/>
              </w:rPr>
              <w:t xml:space="preserve"> </w:t>
            </w:r>
            <w:r w:rsidRPr="009A5427">
              <w:rPr>
                <w:b/>
                <w:sz w:val="28"/>
                <w:szCs w:val="28"/>
                <w:u w:val="single"/>
              </w:rPr>
              <w:t>Educational</w:t>
            </w:r>
            <w:r w:rsidRPr="009A5427">
              <w:rPr>
                <w:b/>
                <w:spacing w:val="-5"/>
                <w:sz w:val="28"/>
                <w:szCs w:val="28"/>
                <w:u w:val="single"/>
              </w:rPr>
              <w:t xml:space="preserve"> </w:t>
            </w:r>
            <w:r w:rsidRPr="009A5427">
              <w:rPr>
                <w:b/>
                <w:sz w:val="28"/>
                <w:szCs w:val="28"/>
                <w:u w:val="single"/>
              </w:rPr>
              <w:t>Needs</w:t>
            </w:r>
            <w:r w:rsidRPr="009A5427">
              <w:rPr>
                <w:b/>
                <w:spacing w:val="-7"/>
                <w:sz w:val="28"/>
                <w:szCs w:val="28"/>
                <w:u w:val="single"/>
              </w:rPr>
              <w:t xml:space="preserve"> </w:t>
            </w:r>
            <w:r w:rsidRPr="009A5427">
              <w:rPr>
                <w:b/>
                <w:sz w:val="28"/>
                <w:szCs w:val="28"/>
                <w:u w:val="single"/>
              </w:rPr>
              <w:t>and</w:t>
            </w:r>
            <w:r w:rsidRPr="009A5427">
              <w:rPr>
                <w:b/>
                <w:spacing w:val="-8"/>
                <w:sz w:val="28"/>
                <w:szCs w:val="28"/>
                <w:u w:val="single"/>
              </w:rPr>
              <w:t xml:space="preserve"> </w:t>
            </w:r>
            <w:r w:rsidRPr="009A5427">
              <w:rPr>
                <w:b/>
                <w:sz w:val="28"/>
                <w:szCs w:val="28"/>
                <w:u w:val="single"/>
              </w:rPr>
              <w:t>Disabilities (SEND)</w:t>
            </w:r>
            <w:r w:rsidRPr="009A5427">
              <w:rPr>
                <w:b/>
                <w:spacing w:val="-11"/>
                <w:sz w:val="28"/>
                <w:szCs w:val="28"/>
                <w:u w:val="single"/>
              </w:rPr>
              <w:t>, April 2026</w:t>
            </w:r>
          </w:p>
          <w:p w14:paraId="6903FA40" w14:textId="77777777" w:rsidR="009A5427" w:rsidRDefault="009A5427"/>
          <w:p w14:paraId="6225727F" w14:textId="77777777" w:rsidR="009A5427" w:rsidRDefault="009A5427"/>
        </w:tc>
      </w:tr>
      <w:tr w:rsidR="009A5427" w14:paraId="1EC1957B" w14:textId="77777777" w:rsidTr="009A5427">
        <w:tc>
          <w:tcPr>
            <w:tcW w:w="2643" w:type="dxa"/>
          </w:tcPr>
          <w:p w14:paraId="00602D73" w14:textId="77777777" w:rsidR="009A5427" w:rsidRDefault="009A5427">
            <w:pPr>
              <w:rPr>
                <w:rFonts w:ascii="Times New Roman"/>
                <w:noProof/>
                <w:sz w:val="20"/>
              </w:rPr>
            </w:pPr>
          </w:p>
          <w:p w14:paraId="457D5F2D" w14:textId="77777777" w:rsidR="009A5427" w:rsidRDefault="009A5427">
            <w:pPr>
              <w:rPr>
                <w:noProof/>
                <w:sz w:val="20"/>
              </w:rPr>
            </w:pPr>
          </w:p>
          <w:p w14:paraId="58D8ADBA" w14:textId="77777777" w:rsidR="009A5427" w:rsidRDefault="009A5427">
            <w:pPr>
              <w:rPr>
                <w:noProof/>
                <w:sz w:val="20"/>
              </w:rPr>
            </w:pPr>
          </w:p>
          <w:p w14:paraId="526D09D9" w14:textId="77777777" w:rsidR="009A5427" w:rsidRDefault="009A5427">
            <w:pPr>
              <w:rPr>
                <w:noProof/>
                <w:sz w:val="20"/>
              </w:rPr>
            </w:pPr>
          </w:p>
          <w:p w14:paraId="270FF58D" w14:textId="77777777" w:rsidR="009A5427" w:rsidRDefault="009A5427">
            <w:pPr>
              <w:rPr>
                <w:noProof/>
                <w:sz w:val="20"/>
              </w:rPr>
            </w:pPr>
          </w:p>
          <w:p w14:paraId="3E73D61C" w14:textId="77777777" w:rsidR="009A5427" w:rsidRDefault="009A5427">
            <w:pPr>
              <w:rPr>
                <w:noProof/>
                <w:sz w:val="20"/>
              </w:rPr>
            </w:pPr>
          </w:p>
          <w:p w14:paraId="2CD88AB7" w14:textId="77777777" w:rsidR="009A5427" w:rsidRDefault="009A5427">
            <w:pPr>
              <w:rPr>
                <w:noProof/>
                <w:sz w:val="20"/>
              </w:rPr>
            </w:pPr>
          </w:p>
          <w:p w14:paraId="772A400B" w14:textId="48AA40D0" w:rsidR="009A5427" w:rsidRDefault="009A5427">
            <w:r>
              <w:rPr>
                <w:rFonts w:ascii="Times New Roman"/>
                <w:noProof/>
                <w:sz w:val="20"/>
              </w:rPr>
              <w:t xml:space="preserve">     </w:t>
            </w: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6072CA33" wp14:editId="2EC3F293">
                  <wp:extent cx="1173480" cy="1211580"/>
                  <wp:effectExtent l="0" t="0" r="0" b="0"/>
                  <wp:docPr id="1" name="Imag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 1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3798" cy="12119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45" w:type="dxa"/>
          </w:tcPr>
          <w:p w14:paraId="60C1BA13" w14:textId="77777777" w:rsidR="009A5427" w:rsidRPr="00BE00D5" w:rsidRDefault="009A5427" w:rsidP="009A5427">
            <w:pPr>
              <w:pStyle w:val="TableParagraph"/>
              <w:spacing w:line="388" w:lineRule="exact"/>
              <w:ind w:left="21" w:right="2"/>
              <w:jc w:val="center"/>
              <w:rPr>
                <w:b/>
                <w:sz w:val="28"/>
                <w:u w:val="single"/>
              </w:rPr>
            </w:pPr>
          </w:p>
          <w:p w14:paraId="030C4E09" w14:textId="77777777" w:rsidR="009A5427" w:rsidRDefault="009A5427" w:rsidP="009A5427">
            <w:pPr>
              <w:pStyle w:val="NoSpacing"/>
            </w:pPr>
            <w:r w:rsidRPr="00AE134B">
              <w:t xml:space="preserve">The Special educational needs and disability code of practice </w:t>
            </w:r>
            <w:r>
              <w:t>refers to SEN as ‘having</w:t>
            </w:r>
            <w:r w:rsidRPr="00177BBD">
              <w:t xml:space="preserve"> a learning difficulty or disability which calls for special educational provision to be made</w:t>
            </w:r>
            <w:r>
              <w:t xml:space="preserve">, </w:t>
            </w:r>
            <w:r w:rsidRPr="00177BBD">
              <w:t xml:space="preserve">has a learning difficulty or disability if </w:t>
            </w:r>
            <w:r>
              <w:t xml:space="preserve">they have </w:t>
            </w:r>
            <w:r w:rsidRPr="00177BBD">
              <w:t>a significantly greater difficulty in learning than the majority of others of the same age</w:t>
            </w:r>
            <w:r>
              <w:t xml:space="preserve"> </w:t>
            </w:r>
            <w:r w:rsidRPr="00177BBD">
              <w:t>or has a disability which prevents or hinders him or her from making use of facilities of a kind generally provided for others of the same age in mainstream schools</w:t>
            </w:r>
            <w:r>
              <w:t>.’</w:t>
            </w:r>
          </w:p>
          <w:p w14:paraId="0A1A6EAA" w14:textId="77777777" w:rsidR="009A5427" w:rsidRDefault="009A5427" w:rsidP="009A5427">
            <w:pPr>
              <w:pStyle w:val="NoSpacing"/>
            </w:pPr>
          </w:p>
          <w:p w14:paraId="33141680" w14:textId="77777777" w:rsidR="009A5427" w:rsidRDefault="009A5427" w:rsidP="009A5427">
            <w:pPr>
              <w:pStyle w:val="NoSpacing"/>
            </w:pPr>
            <w:r>
              <w:t>S</w:t>
            </w:r>
            <w:r w:rsidRPr="00C053AA">
              <w:t xml:space="preserve">pecial </w:t>
            </w:r>
            <w:r>
              <w:t>E</w:t>
            </w:r>
            <w:r w:rsidRPr="00C053AA">
              <w:t xml:space="preserve">ducational </w:t>
            </w:r>
            <w:r>
              <w:t>N</w:t>
            </w:r>
            <w:r w:rsidRPr="00C053AA">
              <w:t xml:space="preserve">eeds and </w:t>
            </w:r>
            <w:r>
              <w:t xml:space="preserve">Disabilities (SEND) </w:t>
            </w:r>
            <w:r w:rsidRPr="00C053AA">
              <w:t>provision can be considered as falling under four broad areas</w:t>
            </w:r>
            <w:r>
              <w:t>, as defined in the SEN Code of Practice (2015)</w:t>
            </w:r>
            <w:r w:rsidRPr="00C053AA">
              <w:t xml:space="preserve">: </w:t>
            </w:r>
          </w:p>
          <w:p w14:paraId="24AFF373" w14:textId="77777777" w:rsidR="009A5427" w:rsidRDefault="009A5427" w:rsidP="009A5427">
            <w:pPr>
              <w:pStyle w:val="NoSpacing"/>
            </w:pPr>
            <w:r w:rsidRPr="00C053AA">
              <w:t xml:space="preserve">1. Communication and interaction </w:t>
            </w:r>
          </w:p>
          <w:p w14:paraId="0D1B4DE5" w14:textId="77777777" w:rsidR="009A5427" w:rsidRDefault="009A5427" w:rsidP="009A5427">
            <w:pPr>
              <w:pStyle w:val="NoSpacing"/>
            </w:pPr>
            <w:r w:rsidRPr="00C053AA">
              <w:t xml:space="preserve">2. Cognition and learning </w:t>
            </w:r>
          </w:p>
          <w:p w14:paraId="6B88147B" w14:textId="77777777" w:rsidR="009A5427" w:rsidRDefault="009A5427" w:rsidP="009A5427">
            <w:pPr>
              <w:pStyle w:val="NoSpacing"/>
            </w:pPr>
            <w:r w:rsidRPr="00C053AA">
              <w:t xml:space="preserve">3. Social, mental and emotional health </w:t>
            </w:r>
          </w:p>
          <w:p w14:paraId="5E86A369" w14:textId="77777777" w:rsidR="009A5427" w:rsidRDefault="009A5427" w:rsidP="009A5427">
            <w:pPr>
              <w:pStyle w:val="NoSpacing"/>
            </w:pPr>
            <w:r w:rsidRPr="00C053AA">
              <w:t xml:space="preserve">4. Sensory and/or physical </w:t>
            </w:r>
          </w:p>
          <w:p w14:paraId="6E37EAF4" w14:textId="77777777" w:rsidR="009A5427" w:rsidRDefault="009A5427" w:rsidP="009A5427">
            <w:pPr>
              <w:pStyle w:val="NoSpacing"/>
            </w:pPr>
          </w:p>
          <w:p w14:paraId="723D7D7C" w14:textId="5B854654" w:rsidR="009A5427" w:rsidRDefault="009A5427" w:rsidP="009A5427">
            <w:r>
              <w:t>At Blackmore Primary School we</w:t>
            </w:r>
            <w:r w:rsidRPr="00C053AA">
              <w:t xml:space="preserve"> are committed to working in partnership</w:t>
            </w:r>
            <w:r>
              <w:t xml:space="preserve"> with our pupils, </w:t>
            </w:r>
            <w:r w:rsidR="00FD6475">
              <w:t>families</w:t>
            </w:r>
            <w:r>
              <w:t xml:space="preserve"> and external agencies to identify and support children’s needs.</w:t>
            </w:r>
          </w:p>
          <w:p w14:paraId="2AE7EED1" w14:textId="77777777" w:rsidR="009A5427" w:rsidRDefault="009A5427"/>
        </w:tc>
      </w:tr>
      <w:tr w:rsidR="009A5427" w14:paraId="1DFF232D" w14:textId="77777777" w:rsidTr="009A5427">
        <w:tc>
          <w:tcPr>
            <w:tcW w:w="2643" w:type="dxa"/>
            <w:vAlign w:val="center"/>
          </w:tcPr>
          <w:p w14:paraId="2D6F92A2" w14:textId="77777777" w:rsidR="009A5427" w:rsidRDefault="009A5427" w:rsidP="009A5427">
            <w:pPr>
              <w:pStyle w:val="TableParagraph"/>
              <w:spacing w:before="1"/>
              <w:ind w:left="101" w:right="85"/>
              <w:jc w:val="center"/>
              <w:rPr>
                <w:b/>
                <w:color w:val="FF0000"/>
                <w:sz w:val="28"/>
                <w:u w:val="single"/>
              </w:rPr>
            </w:pPr>
          </w:p>
          <w:p w14:paraId="429D47D6" w14:textId="79A0EB4B" w:rsidR="009A5427" w:rsidRPr="009A5427" w:rsidRDefault="009A5427" w:rsidP="009A5427">
            <w:pPr>
              <w:pStyle w:val="TableParagraph"/>
              <w:spacing w:before="1"/>
              <w:ind w:left="101" w:right="85"/>
              <w:jc w:val="center"/>
              <w:rPr>
                <w:b/>
                <w:color w:val="FF0000"/>
                <w:sz w:val="24"/>
                <w:szCs w:val="24"/>
              </w:rPr>
            </w:pPr>
            <w:r w:rsidRPr="009A5427">
              <w:rPr>
                <w:b/>
                <w:color w:val="FF0000"/>
                <w:sz w:val="24"/>
                <w:szCs w:val="24"/>
                <w:u w:val="single"/>
              </w:rPr>
              <w:t>Mission</w:t>
            </w:r>
            <w:r w:rsidRPr="009A5427">
              <w:rPr>
                <w:b/>
                <w:color w:val="FF0000"/>
                <w:spacing w:val="-8"/>
                <w:sz w:val="24"/>
                <w:szCs w:val="24"/>
                <w:u w:val="single"/>
              </w:rPr>
              <w:t xml:space="preserve"> </w:t>
            </w:r>
            <w:r w:rsidRPr="009A5427">
              <w:rPr>
                <w:b/>
                <w:color w:val="FF0000"/>
                <w:spacing w:val="-2"/>
                <w:sz w:val="24"/>
                <w:szCs w:val="24"/>
                <w:u w:val="single"/>
              </w:rPr>
              <w:t>statement</w:t>
            </w:r>
          </w:p>
          <w:p w14:paraId="26D9A520" w14:textId="77777777" w:rsidR="009A5427" w:rsidRDefault="009A5427" w:rsidP="009A5427">
            <w:pPr>
              <w:pStyle w:val="TableParagraph"/>
              <w:spacing w:before="63"/>
              <w:ind w:left="0"/>
              <w:jc w:val="center"/>
              <w:rPr>
                <w:rFonts w:ascii="Times New Roman"/>
                <w:sz w:val="28"/>
              </w:rPr>
            </w:pPr>
          </w:p>
          <w:p w14:paraId="06A081F0" w14:textId="77777777" w:rsidR="009A5427" w:rsidRPr="009A5427" w:rsidRDefault="009A5427" w:rsidP="009A5427">
            <w:pPr>
              <w:pStyle w:val="TableParagraph"/>
              <w:spacing w:before="63"/>
              <w:ind w:left="0"/>
              <w:jc w:val="center"/>
              <w:rPr>
                <w:rFonts w:ascii="Times New Roman"/>
                <w:sz w:val="28"/>
              </w:rPr>
            </w:pPr>
          </w:p>
          <w:p w14:paraId="56A58856" w14:textId="21800022" w:rsidR="009A5427" w:rsidRPr="009A5427" w:rsidRDefault="009A5427" w:rsidP="009A5427">
            <w:pPr>
              <w:pStyle w:val="TableParagraph"/>
              <w:spacing w:before="63"/>
              <w:ind w:left="0"/>
              <w:jc w:val="center"/>
            </w:pPr>
            <w:r w:rsidRPr="009A5427">
              <w:t xml:space="preserve">Our </w:t>
            </w:r>
            <w:r w:rsidR="00113D82">
              <w:t>school’s C</w:t>
            </w:r>
            <w:r w:rsidRPr="009A5427">
              <w:t xml:space="preserve">ore </w:t>
            </w:r>
            <w:r w:rsidR="00113D82">
              <w:t>V</w:t>
            </w:r>
            <w:r w:rsidRPr="009A5427">
              <w:t xml:space="preserve">alues are the foundation to all policies and </w:t>
            </w:r>
            <w:r w:rsidRPr="009A5427">
              <w:lastRenderedPageBreak/>
              <w:t>procedures.</w:t>
            </w:r>
          </w:p>
          <w:p w14:paraId="276C3544" w14:textId="77777777" w:rsidR="009A5427" w:rsidRDefault="009A5427" w:rsidP="009A5427">
            <w:pPr>
              <w:pStyle w:val="TableParagraph"/>
              <w:spacing w:before="63"/>
              <w:ind w:left="0"/>
              <w:jc w:val="center"/>
              <w:rPr>
                <w:rFonts w:ascii="Times New Roman"/>
                <w:sz w:val="28"/>
              </w:rPr>
            </w:pPr>
          </w:p>
          <w:p w14:paraId="7D444C5D" w14:textId="77777777" w:rsidR="009A5427" w:rsidRDefault="009A5427" w:rsidP="009A5427">
            <w:pPr>
              <w:pStyle w:val="TableParagraph"/>
              <w:ind w:left="10"/>
              <w:jc w:val="center"/>
              <w:rPr>
                <w:b/>
                <w:sz w:val="26"/>
              </w:rPr>
            </w:pPr>
            <w:r>
              <w:rPr>
                <w:b/>
                <w:sz w:val="26"/>
                <w:u w:val="single"/>
              </w:rPr>
              <w:t>Our Core</w:t>
            </w:r>
            <w:r>
              <w:rPr>
                <w:b/>
                <w:spacing w:val="-12"/>
                <w:sz w:val="26"/>
                <w:u w:val="single"/>
              </w:rPr>
              <w:t xml:space="preserve"> </w:t>
            </w:r>
            <w:r>
              <w:rPr>
                <w:b/>
                <w:spacing w:val="-2"/>
                <w:sz w:val="26"/>
                <w:u w:val="single"/>
              </w:rPr>
              <w:t>Values</w:t>
            </w:r>
          </w:p>
          <w:p w14:paraId="2095599C" w14:textId="77777777" w:rsidR="00F96EF7" w:rsidRDefault="009A5427" w:rsidP="009A5427">
            <w:pPr>
              <w:pStyle w:val="TableParagraph"/>
              <w:spacing w:before="1"/>
              <w:ind w:left="163" w:right="141"/>
              <w:jc w:val="center"/>
              <w:rPr>
                <w:b/>
              </w:rPr>
            </w:pPr>
            <w:r w:rsidRPr="003C60C7">
              <w:rPr>
                <w:b/>
                <w:color w:val="FF0000"/>
              </w:rPr>
              <w:t>B</w:t>
            </w:r>
            <w:r w:rsidRPr="003C60C7">
              <w:rPr>
                <w:b/>
              </w:rPr>
              <w:t>e</w:t>
            </w:r>
            <w:r w:rsidRPr="003C60C7">
              <w:rPr>
                <w:b/>
                <w:spacing w:val="-8"/>
              </w:rPr>
              <w:t xml:space="preserve"> </w:t>
            </w:r>
            <w:r w:rsidRPr="003C60C7">
              <w:rPr>
                <w:b/>
              </w:rPr>
              <w:t>the</w:t>
            </w:r>
            <w:r w:rsidRPr="003C60C7">
              <w:rPr>
                <w:b/>
                <w:spacing w:val="-8"/>
              </w:rPr>
              <w:t xml:space="preserve"> </w:t>
            </w:r>
            <w:r w:rsidRPr="003C60C7">
              <w:rPr>
                <w:b/>
              </w:rPr>
              <w:t>best</w:t>
            </w:r>
            <w:r w:rsidRPr="003C60C7">
              <w:rPr>
                <w:b/>
                <w:spacing w:val="-7"/>
              </w:rPr>
              <w:t xml:space="preserve"> </w:t>
            </w:r>
            <w:r w:rsidRPr="003C60C7">
              <w:rPr>
                <w:b/>
              </w:rPr>
              <w:t>you</w:t>
            </w:r>
            <w:r w:rsidRPr="003C60C7">
              <w:rPr>
                <w:b/>
                <w:spacing w:val="-9"/>
              </w:rPr>
              <w:t xml:space="preserve"> </w:t>
            </w:r>
            <w:r w:rsidRPr="003C60C7">
              <w:rPr>
                <w:b/>
              </w:rPr>
              <w:t>can</w:t>
            </w:r>
            <w:r w:rsidRPr="003C60C7">
              <w:rPr>
                <w:b/>
                <w:spacing w:val="-7"/>
              </w:rPr>
              <w:t xml:space="preserve"> </w:t>
            </w:r>
            <w:r w:rsidRPr="003C60C7">
              <w:rPr>
                <w:b/>
              </w:rPr>
              <w:t xml:space="preserve">be </w:t>
            </w:r>
          </w:p>
          <w:p w14:paraId="403283BF" w14:textId="4D71C4BD" w:rsidR="009A5427" w:rsidRPr="003C60C7" w:rsidRDefault="009A5427" w:rsidP="009A5427">
            <w:pPr>
              <w:pStyle w:val="TableParagraph"/>
              <w:spacing w:before="1"/>
              <w:ind w:left="163" w:right="141"/>
              <w:jc w:val="center"/>
              <w:rPr>
                <w:b/>
              </w:rPr>
            </w:pPr>
            <w:r w:rsidRPr="003C60C7">
              <w:rPr>
                <w:b/>
                <w:color w:val="FF0000"/>
                <w:spacing w:val="-2"/>
              </w:rPr>
              <w:t>R</w:t>
            </w:r>
            <w:r w:rsidRPr="003C60C7">
              <w:rPr>
                <w:b/>
                <w:spacing w:val="-2"/>
              </w:rPr>
              <w:t>espect</w:t>
            </w:r>
          </w:p>
          <w:p w14:paraId="6CF508E1" w14:textId="77777777" w:rsidR="009A5427" w:rsidRPr="003C60C7" w:rsidRDefault="009A5427" w:rsidP="009A5427">
            <w:pPr>
              <w:pStyle w:val="TableParagraph"/>
              <w:spacing w:before="2"/>
              <w:ind w:left="513" w:right="491"/>
              <w:jc w:val="center"/>
              <w:rPr>
                <w:b/>
              </w:rPr>
            </w:pPr>
            <w:r w:rsidRPr="003C60C7">
              <w:rPr>
                <w:b/>
                <w:color w:val="FF0000"/>
                <w:spacing w:val="-2"/>
              </w:rPr>
              <w:t>I</w:t>
            </w:r>
            <w:r w:rsidRPr="003C60C7">
              <w:rPr>
                <w:b/>
                <w:spacing w:val="-2"/>
              </w:rPr>
              <w:t xml:space="preserve">ndependence </w:t>
            </w:r>
            <w:r w:rsidRPr="003C60C7">
              <w:rPr>
                <w:b/>
                <w:color w:val="FF0000"/>
                <w:spacing w:val="-2"/>
              </w:rPr>
              <w:t>G</w:t>
            </w:r>
            <w:r w:rsidRPr="003C60C7">
              <w:rPr>
                <w:b/>
                <w:spacing w:val="-2"/>
              </w:rPr>
              <w:t xml:space="preserve">enerosity </w:t>
            </w:r>
            <w:r w:rsidRPr="003C60C7">
              <w:rPr>
                <w:b/>
                <w:color w:val="FF0000"/>
                <w:spacing w:val="-2"/>
              </w:rPr>
              <w:t>H</w:t>
            </w:r>
            <w:r w:rsidRPr="003C60C7">
              <w:rPr>
                <w:b/>
                <w:spacing w:val="-2"/>
              </w:rPr>
              <w:t xml:space="preserve">onesty </w:t>
            </w:r>
            <w:r w:rsidRPr="003C60C7">
              <w:rPr>
                <w:b/>
                <w:color w:val="FF0000"/>
                <w:spacing w:val="-2"/>
              </w:rPr>
              <w:t>T</w:t>
            </w:r>
            <w:r w:rsidRPr="003C60C7">
              <w:rPr>
                <w:b/>
                <w:spacing w:val="-2"/>
              </w:rPr>
              <w:t>olerance</w:t>
            </w:r>
          </w:p>
          <w:p w14:paraId="03904317" w14:textId="0F629F6B" w:rsidR="009A5427" w:rsidRDefault="009A5427" w:rsidP="009A5427">
            <w:pPr>
              <w:jc w:val="center"/>
            </w:pPr>
            <w:r w:rsidRPr="003C60C7">
              <w:rPr>
                <w:b/>
                <w:color w:val="FF0000"/>
              </w:rPr>
              <w:t>E</w:t>
            </w:r>
            <w:r w:rsidRPr="003C60C7">
              <w:rPr>
                <w:b/>
              </w:rPr>
              <w:t>njoy</w:t>
            </w:r>
            <w:r w:rsidRPr="003C60C7">
              <w:rPr>
                <w:b/>
                <w:spacing w:val="-19"/>
              </w:rPr>
              <w:t xml:space="preserve"> </w:t>
            </w:r>
            <w:r w:rsidRPr="003C60C7">
              <w:rPr>
                <w:b/>
              </w:rPr>
              <w:t>learning</w:t>
            </w:r>
            <w:r w:rsidRPr="003C60C7">
              <w:rPr>
                <w:b/>
                <w:spacing w:val="-19"/>
              </w:rPr>
              <w:t xml:space="preserve"> </w:t>
            </w:r>
            <w:r w:rsidRPr="003C60C7">
              <w:rPr>
                <w:b/>
              </w:rPr>
              <w:t xml:space="preserve">Together </w:t>
            </w:r>
            <w:r w:rsidRPr="003C60C7">
              <w:rPr>
                <w:b/>
                <w:color w:val="FF0000"/>
                <w:spacing w:val="-2"/>
              </w:rPr>
              <w:t>R</w:t>
            </w:r>
            <w:r w:rsidRPr="003C60C7">
              <w:rPr>
                <w:b/>
                <w:spacing w:val="-2"/>
              </w:rPr>
              <w:t>esponsibility</w:t>
            </w:r>
          </w:p>
        </w:tc>
        <w:tc>
          <w:tcPr>
            <w:tcW w:w="12745" w:type="dxa"/>
          </w:tcPr>
          <w:p w14:paraId="558A9320" w14:textId="77777777" w:rsidR="009A5427" w:rsidRDefault="009A5427" w:rsidP="009A5427">
            <w:pPr>
              <w:pStyle w:val="TableParagraph"/>
            </w:pPr>
          </w:p>
          <w:p w14:paraId="0346B31D" w14:textId="77777777" w:rsidR="006B4F63" w:rsidRDefault="009A5427" w:rsidP="009A5427">
            <w:pPr>
              <w:pStyle w:val="TableParagraph"/>
              <w:rPr>
                <w:spacing w:val="-5"/>
              </w:rPr>
            </w:pPr>
            <w:r>
              <w:t>At</w:t>
            </w:r>
            <w:r>
              <w:rPr>
                <w:spacing w:val="-8"/>
              </w:rPr>
              <w:t xml:space="preserve"> </w:t>
            </w:r>
            <w:r>
              <w:t>Blackmore</w:t>
            </w:r>
            <w:r>
              <w:rPr>
                <w:spacing w:val="-8"/>
              </w:rPr>
              <w:t xml:space="preserve"> </w:t>
            </w:r>
            <w:r>
              <w:t>Primary</w:t>
            </w:r>
            <w:r>
              <w:rPr>
                <w:spacing w:val="-6"/>
              </w:rPr>
              <w:t xml:space="preserve"> </w:t>
            </w:r>
            <w:r>
              <w:t>School</w:t>
            </w:r>
            <w:r>
              <w:rPr>
                <w:spacing w:val="-5"/>
              </w:rPr>
              <w:t xml:space="preserve"> </w:t>
            </w:r>
            <w:r>
              <w:t>we</w:t>
            </w:r>
            <w:r>
              <w:rPr>
                <w:spacing w:val="-6"/>
              </w:rPr>
              <w:t xml:space="preserve"> </w:t>
            </w:r>
            <w:r>
              <w:t>believe</w:t>
            </w:r>
            <w:r>
              <w:rPr>
                <w:spacing w:val="-8"/>
              </w:rPr>
              <w:t xml:space="preserve"> </w:t>
            </w:r>
            <w:r>
              <w:t>that</w:t>
            </w:r>
            <w:r>
              <w:rPr>
                <w:spacing w:val="-3"/>
              </w:rPr>
              <w:t xml:space="preserve"> </w:t>
            </w:r>
            <w:r>
              <w:t>learning</w:t>
            </w:r>
            <w:r>
              <w:rPr>
                <w:spacing w:val="-3"/>
              </w:rPr>
              <w:t xml:space="preserve"> </w:t>
            </w:r>
            <w:r>
              <w:t>for</w:t>
            </w:r>
            <w:r>
              <w:rPr>
                <w:spacing w:val="-3"/>
              </w:rPr>
              <w:t xml:space="preserve"> </w:t>
            </w:r>
            <w:r>
              <w:t>all</w:t>
            </w:r>
            <w:r>
              <w:rPr>
                <w:spacing w:val="-5"/>
              </w:rPr>
              <w:t xml:space="preserve"> </w:t>
            </w:r>
            <w:r>
              <w:t>children, regardless of their needs, deserves a curriculum that is</w:t>
            </w:r>
            <w:r>
              <w:rPr>
                <w:spacing w:val="-8"/>
              </w:rPr>
              <w:t xml:space="preserve"> </w:t>
            </w:r>
            <w:r>
              <w:t>enjoyable,</w:t>
            </w:r>
            <w:r>
              <w:rPr>
                <w:spacing w:val="-9"/>
              </w:rPr>
              <w:t xml:space="preserve"> engaging, </w:t>
            </w:r>
            <w:r>
              <w:t>inspiring and motivating.</w:t>
            </w:r>
            <w:r>
              <w:rPr>
                <w:spacing w:val="-5"/>
              </w:rPr>
              <w:t xml:space="preserve"> </w:t>
            </w:r>
          </w:p>
          <w:p w14:paraId="49964CED" w14:textId="77777777" w:rsidR="006B4F63" w:rsidRDefault="006B4F63" w:rsidP="009A5427">
            <w:pPr>
              <w:pStyle w:val="TableParagraph"/>
              <w:rPr>
                <w:spacing w:val="-5"/>
              </w:rPr>
            </w:pPr>
          </w:p>
          <w:p w14:paraId="403B28DD" w14:textId="4A521256" w:rsidR="009A5427" w:rsidRDefault="009A5427" w:rsidP="009A5427">
            <w:pPr>
              <w:pStyle w:val="TableParagraph"/>
              <w:rPr>
                <w:spacing w:val="-5"/>
              </w:rPr>
            </w:pPr>
            <w:r>
              <w:rPr>
                <w:spacing w:val="-5"/>
              </w:rPr>
              <w:t xml:space="preserve">Rooted in our core values, our SEND provision ensures that our pupils thrive </w:t>
            </w:r>
            <w:r w:rsidRPr="003E442D">
              <w:rPr>
                <w:spacing w:val="-5"/>
              </w:rPr>
              <w:t xml:space="preserve">academically, socially, </w:t>
            </w:r>
            <w:r>
              <w:rPr>
                <w:spacing w:val="-5"/>
              </w:rPr>
              <w:t xml:space="preserve">physically </w:t>
            </w:r>
            <w:r w:rsidRPr="003E442D">
              <w:rPr>
                <w:spacing w:val="-5"/>
              </w:rPr>
              <w:t>and emotionally</w:t>
            </w:r>
            <w:r>
              <w:rPr>
                <w:spacing w:val="-5"/>
              </w:rPr>
              <w:t>.</w:t>
            </w:r>
          </w:p>
          <w:p w14:paraId="389B71E3" w14:textId="77777777" w:rsidR="009A5427" w:rsidRDefault="009A5427" w:rsidP="009A5427">
            <w:pPr>
              <w:pStyle w:val="TableParagraph"/>
              <w:rPr>
                <w:spacing w:val="-5"/>
              </w:rPr>
            </w:pPr>
          </w:p>
          <w:p w14:paraId="3E6CF5DF" w14:textId="77777777" w:rsidR="009A5427" w:rsidRDefault="009A5427" w:rsidP="009A5427">
            <w:pPr>
              <w:pStyle w:val="TableParagraph"/>
              <w:rPr>
                <w:b/>
              </w:rPr>
            </w:pPr>
            <w:r>
              <w:rPr>
                <w:b/>
              </w:rPr>
              <w:t>We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aim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5"/>
              </w:rPr>
              <w:t>to…</w:t>
            </w:r>
          </w:p>
          <w:p w14:paraId="75212EC5" w14:textId="77777777" w:rsidR="009A5427" w:rsidRDefault="009A5427" w:rsidP="009A5427">
            <w:pPr>
              <w:pStyle w:val="NoSpacing"/>
              <w:numPr>
                <w:ilvl w:val="0"/>
                <w:numId w:val="2"/>
              </w:numPr>
            </w:pPr>
            <w:r w:rsidRPr="00725AF5">
              <w:t xml:space="preserve">Provide an engaging and balanced cross curricular education for all children, which nurtures and embraces all children’s interests and potential, within a safe, secure and happy environment. </w:t>
            </w:r>
          </w:p>
          <w:p w14:paraId="150C35B4" w14:textId="77777777" w:rsidR="009A5427" w:rsidRDefault="009A5427" w:rsidP="009A5427">
            <w:pPr>
              <w:pStyle w:val="NoSpacing"/>
              <w:numPr>
                <w:ilvl w:val="0"/>
                <w:numId w:val="2"/>
              </w:numPr>
            </w:pPr>
            <w:r w:rsidRPr="00725AF5">
              <w:lastRenderedPageBreak/>
              <w:t xml:space="preserve">Inspire children to become life-long learners and responsible citizens who give of their best and are equipped with the skills to prepare them for their futures. </w:t>
            </w:r>
          </w:p>
          <w:p w14:paraId="1074F0DE" w14:textId="77777777" w:rsidR="009A5427" w:rsidRDefault="009A5427" w:rsidP="009A5427">
            <w:pPr>
              <w:pStyle w:val="NoSpacing"/>
              <w:numPr>
                <w:ilvl w:val="0"/>
                <w:numId w:val="2"/>
              </w:numPr>
            </w:pPr>
            <w:r w:rsidRPr="00725AF5">
              <w:t xml:space="preserve">Have high expectations of behaviour, attitude, manners, standard of presentation and attendance. </w:t>
            </w:r>
          </w:p>
          <w:p w14:paraId="71492A25" w14:textId="77777777" w:rsidR="009A5427" w:rsidRDefault="009A5427" w:rsidP="009A5427">
            <w:pPr>
              <w:pStyle w:val="NoSpacing"/>
              <w:numPr>
                <w:ilvl w:val="0"/>
                <w:numId w:val="2"/>
              </w:numPr>
            </w:pPr>
            <w:r w:rsidRPr="00725AF5">
              <w:t>Ensure that all those involved in the school community demonstrate the Core Values towards one another and that they enjoy learning and working together.</w:t>
            </w:r>
            <w:r>
              <w:t xml:space="preserve"> </w:t>
            </w:r>
          </w:p>
          <w:p w14:paraId="1EE2C1CF" w14:textId="77777777" w:rsidR="009A5427" w:rsidRDefault="009A5427" w:rsidP="009A5427">
            <w:pPr>
              <w:pStyle w:val="NoSpacing"/>
              <w:ind w:left="720"/>
            </w:pPr>
          </w:p>
          <w:p w14:paraId="7C31D91E" w14:textId="77777777" w:rsidR="009A5427" w:rsidRDefault="009A5427" w:rsidP="009A5427">
            <w:pPr>
              <w:pStyle w:val="TableParagraph"/>
              <w:spacing w:line="304" w:lineRule="exact"/>
              <w:rPr>
                <w:b/>
              </w:rPr>
            </w:pPr>
            <w:r>
              <w:rPr>
                <w:b/>
              </w:rPr>
              <w:t>We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also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aim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to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promote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positive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learning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for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our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children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with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SEND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through…</w:t>
            </w:r>
          </w:p>
          <w:p w14:paraId="1F635993" w14:textId="77777777" w:rsidR="009A5427" w:rsidRDefault="009A5427" w:rsidP="009A5427">
            <w:pPr>
              <w:pStyle w:val="TableParagraph"/>
              <w:numPr>
                <w:ilvl w:val="0"/>
                <w:numId w:val="1"/>
              </w:numPr>
              <w:tabs>
                <w:tab w:val="left" w:pos="834"/>
              </w:tabs>
              <w:spacing w:before="1"/>
              <w:ind w:left="834" w:hanging="362"/>
            </w:pPr>
            <w:r>
              <w:t>Ensuring</w:t>
            </w:r>
            <w:r>
              <w:rPr>
                <w:spacing w:val="-8"/>
              </w:rPr>
              <w:t xml:space="preserve"> </w:t>
            </w:r>
            <w:r>
              <w:t>they</w:t>
            </w:r>
            <w:r>
              <w:rPr>
                <w:spacing w:val="-5"/>
              </w:rPr>
              <w:t xml:space="preserve"> </w:t>
            </w:r>
            <w:r>
              <w:t>feel</w:t>
            </w:r>
            <w:r>
              <w:rPr>
                <w:spacing w:val="-6"/>
              </w:rPr>
              <w:t xml:space="preserve"> </w:t>
            </w:r>
            <w:r>
              <w:t>a</w:t>
            </w:r>
            <w:r>
              <w:rPr>
                <w:spacing w:val="-6"/>
              </w:rPr>
              <w:t xml:space="preserve"> </w:t>
            </w:r>
            <w:r>
              <w:t>valued</w:t>
            </w:r>
            <w:r>
              <w:rPr>
                <w:spacing w:val="-6"/>
              </w:rPr>
              <w:t xml:space="preserve"> </w:t>
            </w:r>
            <w:r>
              <w:t>part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8"/>
              </w:rPr>
              <w:t xml:space="preserve"> </w:t>
            </w:r>
            <w:r>
              <w:t>school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community</w:t>
            </w:r>
          </w:p>
          <w:p w14:paraId="417011AD" w14:textId="77777777" w:rsidR="009A5427" w:rsidRDefault="009A5427" w:rsidP="009A5427">
            <w:pPr>
              <w:pStyle w:val="TableParagraph"/>
              <w:numPr>
                <w:ilvl w:val="0"/>
                <w:numId w:val="1"/>
              </w:numPr>
              <w:tabs>
                <w:tab w:val="left" w:pos="834"/>
              </w:tabs>
              <w:spacing w:line="303" w:lineRule="exact"/>
              <w:ind w:left="834" w:hanging="362"/>
            </w:pPr>
            <w:r>
              <w:t>Providing</w:t>
            </w:r>
            <w:r>
              <w:rPr>
                <w:spacing w:val="-6"/>
              </w:rPr>
              <w:t xml:space="preserve"> </w:t>
            </w:r>
            <w:r>
              <w:t>a</w:t>
            </w:r>
            <w:r>
              <w:rPr>
                <w:spacing w:val="-7"/>
              </w:rPr>
              <w:t xml:space="preserve"> </w:t>
            </w:r>
            <w:r>
              <w:t>safe</w:t>
            </w:r>
            <w:r>
              <w:rPr>
                <w:spacing w:val="-11"/>
              </w:rPr>
              <w:t xml:space="preserve"> </w:t>
            </w:r>
            <w:r>
              <w:t>and</w:t>
            </w:r>
            <w:r>
              <w:rPr>
                <w:spacing w:val="-7"/>
              </w:rPr>
              <w:t xml:space="preserve"> </w:t>
            </w:r>
            <w:r>
              <w:t>supportive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environment</w:t>
            </w:r>
          </w:p>
          <w:p w14:paraId="0362F94F" w14:textId="77777777" w:rsidR="009A5427" w:rsidRDefault="009A5427" w:rsidP="009A5427">
            <w:pPr>
              <w:pStyle w:val="TableParagraph"/>
              <w:numPr>
                <w:ilvl w:val="0"/>
                <w:numId w:val="1"/>
              </w:numPr>
              <w:tabs>
                <w:tab w:val="left" w:pos="834"/>
              </w:tabs>
              <w:spacing w:line="303" w:lineRule="exact"/>
              <w:ind w:left="834" w:hanging="362"/>
            </w:pPr>
            <w:r>
              <w:t>Having</w:t>
            </w:r>
            <w:r>
              <w:rPr>
                <w:spacing w:val="-8"/>
              </w:rPr>
              <w:t xml:space="preserve"> </w:t>
            </w:r>
            <w:r>
              <w:t>access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8"/>
              </w:rPr>
              <w:t xml:space="preserve"> </w:t>
            </w:r>
            <w:r>
              <w:t>a</w:t>
            </w:r>
            <w:r>
              <w:rPr>
                <w:spacing w:val="-7"/>
              </w:rPr>
              <w:t xml:space="preserve"> </w:t>
            </w:r>
            <w:r>
              <w:t>range</w:t>
            </w:r>
            <w:r>
              <w:rPr>
                <w:spacing w:val="-10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teaching</w:t>
            </w:r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7"/>
              </w:rPr>
              <w:t xml:space="preserve"> </w:t>
            </w:r>
            <w:r>
              <w:t>learning</w:t>
            </w:r>
            <w:r>
              <w:rPr>
                <w:spacing w:val="-6"/>
              </w:rPr>
              <w:t xml:space="preserve"> </w:t>
            </w:r>
            <w:r>
              <w:t>strategies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7"/>
              </w:rPr>
              <w:t xml:space="preserve"> </w:t>
            </w:r>
            <w:r>
              <w:t>suit</w:t>
            </w:r>
            <w:r>
              <w:rPr>
                <w:spacing w:val="-8"/>
              </w:rPr>
              <w:t xml:space="preserve"> </w:t>
            </w:r>
            <w:r>
              <w:t>their</w:t>
            </w:r>
            <w:r>
              <w:rPr>
                <w:spacing w:val="1"/>
              </w:rPr>
              <w:t xml:space="preserve"> </w:t>
            </w:r>
            <w:r>
              <w:rPr>
                <w:spacing w:val="-2"/>
              </w:rPr>
              <w:t>needs</w:t>
            </w:r>
          </w:p>
          <w:p w14:paraId="07030EEA" w14:textId="77777777" w:rsidR="009A5427" w:rsidRDefault="009A5427" w:rsidP="009A5427">
            <w:pPr>
              <w:pStyle w:val="TableParagraph"/>
              <w:numPr>
                <w:ilvl w:val="0"/>
                <w:numId w:val="1"/>
              </w:numPr>
              <w:tabs>
                <w:tab w:val="left" w:pos="834"/>
              </w:tabs>
              <w:spacing w:before="1"/>
              <w:ind w:left="834" w:hanging="362"/>
            </w:pPr>
            <w:r>
              <w:t>Promoting</w:t>
            </w:r>
            <w:r>
              <w:rPr>
                <w:spacing w:val="-9"/>
              </w:rPr>
              <w:t xml:space="preserve"> </w:t>
            </w:r>
            <w:r>
              <w:t>independence</w:t>
            </w:r>
            <w:r>
              <w:rPr>
                <w:spacing w:val="-10"/>
              </w:rPr>
              <w:t xml:space="preserve"> </w:t>
            </w:r>
            <w:r>
              <w:t>and</w:t>
            </w:r>
            <w:r>
              <w:rPr>
                <w:spacing w:val="-8"/>
              </w:rPr>
              <w:t xml:space="preserve"> </w:t>
            </w:r>
            <w:r>
              <w:t>resilience</w:t>
            </w:r>
            <w:r>
              <w:rPr>
                <w:spacing w:val="-10"/>
              </w:rPr>
              <w:t xml:space="preserve"> </w:t>
            </w:r>
            <w:r>
              <w:t>as</w:t>
            </w:r>
            <w:r>
              <w:rPr>
                <w:spacing w:val="-8"/>
              </w:rPr>
              <w:t xml:space="preserve"> </w:t>
            </w:r>
            <w:r>
              <w:t>a</w:t>
            </w:r>
            <w:r>
              <w:rPr>
                <w:spacing w:val="-8"/>
              </w:rPr>
              <w:t xml:space="preserve"> </w:t>
            </w:r>
            <w:r>
              <w:t>learner,</w:t>
            </w:r>
            <w:r>
              <w:rPr>
                <w:spacing w:val="-10"/>
              </w:rPr>
              <w:t xml:space="preserve"> </w:t>
            </w:r>
            <w:r>
              <w:t>without</w:t>
            </w:r>
            <w:r>
              <w:rPr>
                <w:spacing w:val="-9"/>
              </w:rPr>
              <w:t xml:space="preserve"> </w:t>
            </w:r>
            <w:r>
              <w:t>over-reliance</w:t>
            </w:r>
            <w:r>
              <w:rPr>
                <w:spacing w:val="-10"/>
              </w:rPr>
              <w:t xml:space="preserve"> </w:t>
            </w:r>
            <w:r>
              <w:t>on</w:t>
            </w:r>
            <w:r>
              <w:rPr>
                <w:spacing w:val="-8"/>
              </w:rPr>
              <w:t xml:space="preserve"> </w:t>
            </w:r>
            <w:r>
              <w:t>adult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support</w:t>
            </w:r>
          </w:p>
          <w:p w14:paraId="1B5FD7DD" w14:textId="77777777" w:rsidR="009A5427" w:rsidRDefault="009A5427" w:rsidP="009A5427">
            <w:pPr>
              <w:pStyle w:val="TableParagraph"/>
              <w:numPr>
                <w:ilvl w:val="0"/>
                <w:numId w:val="1"/>
              </w:numPr>
              <w:tabs>
                <w:tab w:val="left" w:pos="835"/>
              </w:tabs>
              <w:spacing w:before="5"/>
              <w:ind w:left="834" w:hanging="362"/>
            </w:pPr>
            <w:r>
              <w:t>Identifying</w:t>
            </w:r>
            <w:r>
              <w:rPr>
                <w:spacing w:val="-9"/>
              </w:rPr>
              <w:t xml:space="preserve"> </w:t>
            </w:r>
            <w:r>
              <w:t>and</w:t>
            </w:r>
            <w:r>
              <w:rPr>
                <w:spacing w:val="-8"/>
              </w:rPr>
              <w:t xml:space="preserve"> </w:t>
            </w:r>
            <w:r>
              <w:t>addressing their</w:t>
            </w:r>
            <w:r>
              <w:rPr>
                <w:spacing w:val="-7"/>
              </w:rPr>
              <w:t xml:space="preserve"> </w:t>
            </w:r>
            <w:r>
              <w:t>needs</w:t>
            </w:r>
            <w:r>
              <w:rPr>
                <w:spacing w:val="-7"/>
              </w:rPr>
              <w:t xml:space="preserve"> </w:t>
            </w:r>
            <w:r>
              <w:t>as quickly as possible</w:t>
            </w:r>
          </w:p>
          <w:p w14:paraId="46E8FD3F" w14:textId="77777777" w:rsidR="009A5427" w:rsidRDefault="009A5427" w:rsidP="009A5427">
            <w:pPr>
              <w:pStyle w:val="TableParagraph"/>
              <w:numPr>
                <w:ilvl w:val="0"/>
                <w:numId w:val="1"/>
              </w:numPr>
              <w:tabs>
                <w:tab w:val="left" w:pos="835"/>
              </w:tabs>
              <w:spacing w:before="5"/>
              <w:ind w:left="834" w:hanging="362"/>
            </w:pPr>
            <w:r>
              <w:t>Working in partnership with families to</w:t>
            </w:r>
            <w:r w:rsidRPr="001C242B">
              <w:rPr>
                <w:spacing w:val="-4"/>
              </w:rPr>
              <w:t xml:space="preserve"> </w:t>
            </w:r>
            <w:r>
              <w:t>support their</w:t>
            </w:r>
            <w:r w:rsidRPr="001C242B">
              <w:rPr>
                <w:spacing w:val="-1"/>
              </w:rPr>
              <w:t xml:space="preserve"> </w:t>
            </w:r>
            <w:r>
              <w:t>child</w:t>
            </w:r>
            <w:r>
              <w:rPr>
                <w:spacing w:val="-4"/>
              </w:rPr>
              <w:t>ren</w:t>
            </w:r>
          </w:p>
          <w:p w14:paraId="73482A0F" w14:textId="77777777" w:rsidR="009A5427" w:rsidRPr="00E145F0" w:rsidRDefault="009A5427" w:rsidP="009A5427">
            <w:pPr>
              <w:pStyle w:val="TableParagraph"/>
              <w:numPr>
                <w:ilvl w:val="0"/>
                <w:numId w:val="1"/>
              </w:numPr>
              <w:tabs>
                <w:tab w:val="left" w:pos="835"/>
              </w:tabs>
              <w:ind w:right="127" w:hanging="360"/>
            </w:pPr>
            <w:r>
              <w:t>Making</w:t>
            </w:r>
            <w:r>
              <w:rPr>
                <w:spacing w:val="-7"/>
              </w:rPr>
              <w:t xml:space="preserve"> </w:t>
            </w:r>
            <w:r>
              <w:t>effective</w:t>
            </w:r>
            <w:r>
              <w:rPr>
                <w:spacing w:val="-9"/>
              </w:rPr>
              <w:t xml:space="preserve"> </w:t>
            </w:r>
            <w:r>
              <w:t>use</w:t>
            </w:r>
            <w:r>
              <w:rPr>
                <w:spacing w:val="-10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all</w:t>
            </w:r>
            <w:r>
              <w:rPr>
                <w:spacing w:val="-5"/>
              </w:rPr>
              <w:t xml:space="preserve"> </w:t>
            </w:r>
            <w:r>
              <w:t>support</w:t>
            </w:r>
            <w:r>
              <w:rPr>
                <w:spacing w:val="-8"/>
              </w:rPr>
              <w:t xml:space="preserve"> </w:t>
            </w:r>
            <w:r>
              <w:t>services</w:t>
            </w:r>
            <w:r>
              <w:rPr>
                <w:spacing w:val="-6"/>
              </w:rPr>
              <w:t xml:space="preserve"> </w:t>
            </w:r>
            <w:r>
              <w:t>available</w:t>
            </w:r>
            <w:r>
              <w:rPr>
                <w:spacing w:val="-8"/>
              </w:rPr>
              <w:t xml:space="preserve"> </w:t>
            </w:r>
            <w:r>
              <w:t>to</w:t>
            </w:r>
            <w:r>
              <w:rPr>
                <w:spacing w:val="-8"/>
              </w:rPr>
              <w:t xml:space="preserve"> </w:t>
            </w:r>
            <w:r>
              <w:t>us</w:t>
            </w:r>
            <w:r>
              <w:rPr>
                <w:spacing w:val="-6"/>
              </w:rPr>
              <w:t xml:space="preserve"> </w:t>
            </w:r>
            <w:r>
              <w:t>wherever</w:t>
            </w:r>
            <w:r>
              <w:rPr>
                <w:spacing w:val="-2"/>
              </w:rPr>
              <w:t xml:space="preserve"> possible.</w:t>
            </w:r>
          </w:p>
          <w:p w14:paraId="328268ED" w14:textId="77777777" w:rsidR="009A5427" w:rsidRDefault="009A5427" w:rsidP="009A5427">
            <w:pPr>
              <w:pStyle w:val="TableParagraph"/>
              <w:tabs>
                <w:tab w:val="left" w:pos="835"/>
              </w:tabs>
              <w:ind w:left="0" w:right="127"/>
              <w:rPr>
                <w:spacing w:val="-2"/>
              </w:rPr>
            </w:pPr>
          </w:p>
          <w:p w14:paraId="50002017" w14:textId="77777777" w:rsidR="009A5427" w:rsidRPr="00BE2497" w:rsidRDefault="009A5427" w:rsidP="009A5427">
            <w:pPr>
              <w:pStyle w:val="TableParagraph"/>
            </w:pPr>
            <w:r>
              <w:t>We value the contributions made by all children, families and professionals to help enhance and maintain our inclusive school community.</w:t>
            </w:r>
          </w:p>
          <w:p w14:paraId="506A6DB2" w14:textId="77777777" w:rsidR="009A5427" w:rsidRDefault="009A5427" w:rsidP="009A5427"/>
        </w:tc>
      </w:tr>
      <w:tr w:rsidR="009A5427" w14:paraId="61B3FB0E" w14:textId="77777777" w:rsidTr="009A5427">
        <w:tc>
          <w:tcPr>
            <w:tcW w:w="2643" w:type="dxa"/>
            <w:vAlign w:val="center"/>
          </w:tcPr>
          <w:p w14:paraId="5FF54332" w14:textId="555AE8D3" w:rsidR="009A5427" w:rsidRDefault="009A5427" w:rsidP="009A5427">
            <w:pPr>
              <w:jc w:val="center"/>
            </w:pPr>
            <w:r w:rsidRPr="002B4450">
              <w:rPr>
                <w:b/>
                <w:color w:val="FF0000"/>
                <w:sz w:val="24"/>
                <w:szCs w:val="24"/>
                <w:u w:val="single"/>
              </w:rPr>
              <w:lastRenderedPageBreak/>
              <w:t>Admissions</w:t>
            </w:r>
            <w:r w:rsidRPr="002B4450">
              <w:rPr>
                <w:b/>
                <w:color w:val="FF0000"/>
                <w:spacing w:val="-13"/>
                <w:sz w:val="24"/>
                <w:szCs w:val="24"/>
                <w:u w:val="single"/>
              </w:rPr>
              <w:t xml:space="preserve"> </w:t>
            </w:r>
            <w:r w:rsidRPr="002B4450">
              <w:rPr>
                <w:b/>
                <w:color w:val="FF0000"/>
                <w:spacing w:val="-2"/>
                <w:sz w:val="24"/>
                <w:szCs w:val="24"/>
                <w:u w:val="single"/>
              </w:rPr>
              <w:t>Policy</w:t>
            </w:r>
          </w:p>
        </w:tc>
        <w:tc>
          <w:tcPr>
            <w:tcW w:w="12745" w:type="dxa"/>
          </w:tcPr>
          <w:p w14:paraId="1BA2C5F7" w14:textId="77777777" w:rsidR="009A5427" w:rsidRDefault="009A5427" w:rsidP="009A5427">
            <w:pPr>
              <w:pStyle w:val="NoSpacing"/>
            </w:pPr>
          </w:p>
          <w:p w14:paraId="4E914A01" w14:textId="77777777" w:rsidR="009A5427" w:rsidRDefault="009A5427" w:rsidP="009A5427">
            <w:pPr>
              <w:pStyle w:val="NoSpacing"/>
            </w:pPr>
            <w:r>
              <w:t>All</w:t>
            </w:r>
            <w:r>
              <w:rPr>
                <w:spacing w:val="-13"/>
              </w:rPr>
              <w:t xml:space="preserve"> </w:t>
            </w:r>
            <w:r>
              <w:t>school</w:t>
            </w:r>
            <w:r>
              <w:rPr>
                <w:spacing w:val="-8"/>
              </w:rPr>
              <w:t xml:space="preserve"> </w:t>
            </w:r>
            <w:r>
              <w:t>admissions</w:t>
            </w:r>
            <w:r>
              <w:rPr>
                <w:spacing w:val="-9"/>
              </w:rPr>
              <w:t xml:space="preserve"> </w:t>
            </w:r>
            <w:r>
              <w:t>are</w:t>
            </w:r>
            <w:r>
              <w:rPr>
                <w:spacing w:val="-14"/>
              </w:rPr>
              <w:t xml:space="preserve"> </w:t>
            </w:r>
            <w:r>
              <w:t>dealt</w:t>
            </w:r>
            <w:r>
              <w:rPr>
                <w:spacing w:val="-11"/>
              </w:rPr>
              <w:t xml:space="preserve"> </w:t>
            </w:r>
            <w:r>
              <w:t>with</w:t>
            </w:r>
            <w:r>
              <w:rPr>
                <w:spacing w:val="-10"/>
              </w:rPr>
              <w:t xml:space="preserve"> </w:t>
            </w:r>
            <w:r>
              <w:t>by</w:t>
            </w:r>
            <w:r>
              <w:rPr>
                <w:spacing w:val="-10"/>
              </w:rPr>
              <w:t xml:space="preserve"> </w:t>
            </w:r>
            <w:r>
              <w:t>Essex</w:t>
            </w:r>
            <w:r>
              <w:rPr>
                <w:spacing w:val="-10"/>
              </w:rPr>
              <w:t xml:space="preserve"> </w:t>
            </w:r>
            <w:r>
              <w:t>County</w:t>
            </w:r>
            <w:r>
              <w:rPr>
                <w:spacing w:val="-9"/>
              </w:rPr>
              <w:t xml:space="preserve"> </w:t>
            </w:r>
            <w:r>
              <w:t xml:space="preserve">Council. Please use the guidance provided by the council to apply for your child’s school place. This information can be found on Essex County Council’s admissions page: </w:t>
            </w:r>
            <w:hyperlink r:id="rId6" w:history="1">
              <w:r w:rsidRPr="004740CC">
                <w:rPr>
                  <w:rStyle w:val="Hyperlink"/>
                </w:rPr>
                <w:t>Admissions | Essex County Council</w:t>
              </w:r>
            </w:hyperlink>
            <w:r>
              <w:t xml:space="preserve"> </w:t>
            </w:r>
          </w:p>
          <w:p w14:paraId="36D0E7D3" w14:textId="77777777" w:rsidR="009A5427" w:rsidRDefault="009A5427" w:rsidP="009A5427">
            <w:pPr>
              <w:pStyle w:val="NoSpacing"/>
              <w:rPr>
                <w:spacing w:val="-16"/>
              </w:rPr>
            </w:pPr>
          </w:p>
          <w:p w14:paraId="075A4CDE" w14:textId="77777777" w:rsidR="009A5427" w:rsidRPr="00E640F3" w:rsidRDefault="009A5427" w:rsidP="009A5427">
            <w:pPr>
              <w:pStyle w:val="NoSpacing"/>
            </w:pPr>
            <w:r w:rsidRPr="00E640F3">
              <w:t>School places are allocated based on the following criteria:</w:t>
            </w:r>
          </w:p>
          <w:p w14:paraId="2E439181" w14:textId="77777777" w:rsidR="009A5427" w:rsidRPr="00E640F3" w:rsidRDefault="009A5427" w:rsidP="009A5427">
            <w:pPr>
              <w:pStyle w:val="NoSpacing"/>
              <w:numPr>
                <w:ilvl w:val="0"/>
                <w:numId w:val="3"/>
              </w:numPr>
            </w:pPr>
            <w:r w:rsidRPr="00E640F3">
              <w:t>Looked-after children and or exceptional medical circumstances</w:t>
            </w:r>
          </w:p>
          <w:p w14:paraId="7131C5D2" w14:textId="77777777" w:rsidR="009A5427" w:rsidRPr="00E640F3" w:rsidRDefault="009A5427" w:rsidP="009A5427">
            <w:pPr>
              <w:pStyle w:val="NoSpacing"/>
              <w:numPr>
                <w:ilvl w:val="0"/>
                <w:numId w:val="3"/>
              </w:numPr>
            </w:pPr>
            <w:r w:rsidRPr="00E640F3">
              <w:t>Children with a sibling attending the school</w:t>
            </w:r>
          </w:p>
          <w:p w14:paraId="1D7EFFD4" w14:textId="77777777" w:rsidR="009A5427" w:rsidRPr="00E640F3" w:rsidRDefault="009A5427" w:rsidP="009A5427">
            <w:pPr>
              <w:pStyle w:val="NoSpacing"/>
              <w:numPr>
                <w:ilvl w:val="0"/>
                <w:numId w:val="3"/>
              </w:numPr>
            </w:pPr>
            <w:r w:rsidRPr="00E640F3">
              <w:t>Children living in the priority admission area.</w:t>
            </w:r>
          </w:p>
          <w:p w14:paraId="2C292948" w14:textId="77777777" w:rsidR="009A5427" w:rsidRPr="00E640F3" w:rsidRDefault="009A5427" w:rsidP="009A5427">
            <w:pPr>
              <w:pStyle w:val="NoSpacing"/>
              <w:numPr>
                <w:ilvl w:val="0"/>
                <w:numId w:val="3"/>
              </w:numPr>
            </w:pPr>
            <w:r w:rsidRPr="00E640F3">
              <w:t>Remaining applications</w:t>
            </w:r>
          </w:p>
          <w:p w14:paraId="42216AA6" w14:textId="77777777" w:rsidR="009A5427" w:rsidRPr="00E640F3" w:rsidRDefault="009A5427" w:rsidP="009A5427">
            <w:pPr>
              <w:pStyle w:val="NoSpacing"/>
            </w:pPr>
          </w:p>
          <w:p w14:paraId="170544B0" w14:textId="77777777" w:rsidR="009A5427" w:rsidRPr="00547873" w:rsidRDefault="009A5427" w:rsidP="009A5427">
            <w:pPr>
              <w:pStyle w:val="NoSpacing"/>
              <w:rPr>
                <w:sz w:val="20"/>
                <w:lang w:val="en-GB"/>
              </w:rPr>
            </w:pPr>
            <w:r w:rsidRPr="00E640F3">
              <w:t xml:space="preserve">In the event of </w:t>
            </w:r>
            <w:r w:rsidRPr="00745EBF">
              <w:t>over subscription within any of the above criteria, priority will be determined by straight line distance from home to school,</w:t>
            </w:r>
            <w:r w:rsidRPr="00745EBF">
              <w:rPr>
                <w:lang w:val="en-GB"/>
              </w:rPr>
              <w:t xml:space="preserve"> those living closest being given the highest priority.</w:t>
            </w:r>
            <w:r>
              <w:rPr>
                <w:sz w:val="20"/>
                <w:lang w:val="en-GB"/>
              </w:rPr>
              <w:t xml:space="preserve"> </w:t>
            </w:r>
          </w:p>
          <w:p w14:paraId="4028DA5F" w14:textId="77777777" w:rsidR="009A5427" w:rsidRDefault="009A5427" w:rsidP="009A5427">
            <w:pPr>
              <w:pStyle w:val="TableParagraph"/>
              <w:spacing w:before="36"/>
              <w:ind w:left="0"/>
              <w:rPr>
                <w:rFonts w:ascii="Times New Roman"/>
                <w:sz w:val="20"/>
              </w:rPr>
            </w:pPr>
          </w:p>
          <w:p w14:paraId="7A4E3E75" w14:textId="77777777" w:rsidR="009A5427" w:rsidRDefault="009A5427" w:rsidP="009A5427">
            <w:pPr>
              <w:pStyle w:val="NoSpacing"/>
            </w:pPr>
            <w:r>
              <w:t xml:space="preserve">Our admissions policy can be found on the school website: </w:t>
            </w:r>
            <w:hyperlink r:id="rId7" w:history="1">
              <w:r w:rsidRPr="003D5602">
                <w:rPr>
                  <w:rStyle w:val="Hyperlink"/>
                </w:rPr>
                <w:t>Blackmore Primary School - Admission Arrangements</w:t>
              </w:r>
            </w:hyperlink>
          </w:p>
          <w:p w14:paraId="5F1FCACD" w14:textId="77777777" w:rsidR="009A5427" w:rsidRDefault="009A5427" w:rsidP="009A5427"/>
        </w:tc>
      </w:tr>
      <w:tr w:rsidR="009A5427" w14:paraId="1C53B36A" w14:textId="77777777" w:rsidTr="005251FD">
        <w:tc>
          <w:tcPr>
            <w:tcW w:w="2643" w:type="dxa"/>
            <w:vAlign w:val="center"/>
          </w:tcPr>
          <w:p w14:paraId="50B32718" w14:textId="0ED67C15" w:rsidR="009A5427" w:rsidRDefault="009A5427" w:rsidP="009A5427">
            <w:pPr>
              <w:jc w:val="center"/>
            </w:pPr>
            <w:r w:rsidRPr="002B4450">
              <w:rPr>
                <w:b/>
                <w:color w:val="FF0000"/>
                <w:sz w:val="24"/>
                <w:szCs w:val="24"/>
                <w:u w:val="single"/>
              </w:rPr>
              <w:lastRenderedPageBreak/>
              <w:t xml:space="preserve">Who is the </w:t>
            </w:r>
            <w:r>
              <w:rPr>
                <w:b/>
                <w:color w:val="FF0000"/>
                <w:sz w:val="24"/>
                <w:szCs w:val="24"/>
                <w:u w:val="single"/>
              </w:rPr>
              <w:t>S</w:t>
            </w:r>
            <w:r w:rsidRPr="002B4450">
              <w:rPr>
                <w:b/>
                <w:color w:val="FF0000"/>
                <w:sz w:val="24"/>
                <w:szCs w:val="24"/>
                <w:u w:val="single"/>
              </w:rPr>
              <w:t xml:space="preserve">chool’s </w:t>
            </w:r>
            <w:r>
              <w:rPr>
                <w:b/>
                <w:color w:val="FF0000"/>
                <w:sz w:val="24"/>
                <w:szCs w:val="24"/>
                <w:u w:val="single"/>
              </w:rPr>
              <w:t>SENDCo?</w:t>
            </w:r>
          </w:p>
        </w:tc>
        <w:tc>
          <w:tcPr>
            <w:tcW w:w="12745" w:type="dxa"/>
          </w:tcPr>
          <w:p w14:paraId="5562D811" w14:textId="77777777" w:rsidR="009A5427" w:rsidRDefault="009A5427" w:rsidP="009A5427">
            <w:pPr>
              <w:pStyle w:val="TableParagraph"/>
            </w:pPr>
          </w:p>
          <w:p w14:paraId="4C07E4FC" w14:textId="6D033BD0" w:rsidR="009A5427" w:rsidRDefault="009A5427" w:rsidP="00863A64">
            <w:pPr>
              <w:pStyle w:val="NoSpacing"/>
            </w:pPr>
            <w:r>
              <w:t>Blackmore Primary School is a mainstream school which fosters an inclusive ethos</w:t>
            </w:r>
            <w:r w:rsidR="004D4A5D">
              <w:t xml:space="preserve">. </w:t>
            </w:r>
            <w:r>
              <w:t>SEND provision is high on the school’s agenda. Our</w:t>
            </w:r>
            <w:r>
              <w:rPr>
                <w:spacing w:val="-2"/>
              </w:rPr>
              <w:t xml:space="preserve"> school’s SENDC</w:t>
            </w:r>
            <w:r>
              <w:t>o</w:t>
            </w:r>
            <w:r>
              <w:rPr>
                <w:spacing w:val="-6"/>
              </w:rPr>
              <w:t xml:space="preserve"> </w:t>
            </w:r>
            <w:r>
              <w:t>is</w:t>
            </w:r>
            <w:r>
              <w:rPr>
                <w:spacing w:val="-4"/>
              </w:rPr>
              <w:t xml:space="preserve"> </w:t>
            </w:r>
            <w:r>
              <w:t>Miss</w:t>
            </w:r>
            <w:r>
              <w:rPr>
                <w:spacing w:val="-3"/>
              </w:rPr>
              <w:t xml:space="preserve"> </w:t>
            </w:r>
            <w:r>
              <w:t>Bellamy</w:t>
            </w:r>
            <w:r w:rsidR="006951EC">
              <w:t>; she w</w:t>
            </w:r>
            <w:r>
              <w:t>orks Mondays and Tuesday mornings. Miss Bellamy can</w:t>
            </w:r>
            <w:r>
              <w:rPr>
                <w:spacing w:val="-3"/>
              </w:rPr>
              <w:t xml:space="preserve"> </w:t>
            </w:r>
            <w:r>
              <w:t>be</w:t>
            </w:r>
            <w:r>
              <w:rPr>
                <w:spacing w:val="-8"/>
              </w:rPr>
              <w:t xml:space="preserve"> </w:t>
            </w:r>
            <w:r>
              <w:t>contacted</w:t>
            </w:r>
            <w:r>
              <w:rPr>
                <w:spacing w:val="-4"/>
              </w:rPr>
              <w:t xml:space="preserve"> </w:t>
            </w:r>
            <w:r>
              <w:t>via the school office on 01277</w:t>
            </w:r>
            <w:r>
              <w:rPr>
                <w:spacing w:val="-5"/>
              </w:rPr>
              <w:t xml:space="preserve"> </w:t>
            </w:r>
            <w:r>
              <w:t>821528</w:t>
            </w:r>
            <w:r>
              <w:rPr>
                <w:spacing w:val="-6"/>
              </w:rPr>
              <w:t xml:space="preserve"> </w:t>
            </w:r>
            <w:r>
              <w:t xml:space="preserve">or by email </w:t>
            </w:r>
            <w:hyperlink r:id="rId8" w:history="1">
              <w:r w:rsidRPr="00E3008C">
                <w:rPr>
                  <w:rStyle w:val="Hyperlink"/>
                </w:rPr>
                <w:t>parents@blackmore.essex.sch.uk.</w:t>
              </w:r>
            </w:hyperlink>
            <w:r>
              <w:t xml:space="preserve"> </w:t>
            </w:r>
          </w:p>
          <w:p w14:paraId="65E86518" w14:textId="77777777" w:rsidR="009A5427" w:rsidRDefault="009A5427" w:rsidP="00863A64">
            <w:pPr>
              <w:pStyle w:val="NoSpacing"/>
            </w:pPr>
          </w:p>
          <w:p w14:paraId="1F7B49D9" w14:textId="77777777" w:rsidR="009A5427" w:rsidRDefault="009A5427" w:rsidP="00863A64">
            <w:pPr>
              <w:pStyle w:val="NoSpacing"/>
              <w:rPr>
                <w:spacing w:val="-2"/>
              </w:rPr>
            </w:pPr>
            <w:r>
              <w:rPr>
                <w:spacing w:val="-2"/>
              </w:rPr>
              <w:t>Our SENDC</w:t>
            </w:r>
            <w:r>
              <w:t>o is fully supported</w:t>
            </w:r>
            <w:r>
              <w:rPr>
                <w:spacing w:val="-3"/>
              </w:rPr>
              <w:t xml:space="preserve"> </w:t>
            </w:r>
            <w:r>
              <w:t>by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Senior</w:t>
            </w:r>
            <w:r>
              <w:rPr>
                <w:spacing w:val="-1"/>
              </w:rPr>
              <w:t xml:space="preserve"> </w:t>
            </w:r>
            <w:r>
              <w:t>Leadership</w:t>
            </w:r>
            <w:r>
              <w:rPr>
                <w:spacing w:val="-2"/>
              </w:rPr>
              <w:t xml:space="preserve"> </w:t>
            </w:r>
            <w:r>
              <w:t>Team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works</w:t>
            </w:r>
            <w:r>
              <w:rPr>
                <w:spacing w:val="-2"/>
              </w:rPr>
              <w:t xml:space="preserve"> </w:t>
            </w:r>
            <w:r>
              <w:t>closely</w:t>
            </w:r>
            <w:r>
              <w:rPr>
                <w:spacing w:val="-2"/>
              </w:rPr>
              <w:t xml:space="preserve"> </w:t>
            </w:r>
            <w:r>
              <w:t>with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Headteacher</w:t>
            </w:r>
            <w:r>
              <w:rPr>
                <w:spacing w:val="-1"/>
              </w:rPr>
              <w:t xml:space="preserve">, class teachers and wider </w:t>
            </w:r>
            <w:r>
              <w:t>school</w:t>
            </w:r>
            <w:r>
              <w:rPr>
                <w:spacing w:val="-3"/>
              </w:rPr>
              <w:t xml:space="preserve"> </w:t>
            </w:r>
            <w:r>
              <w:t>staff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ensure</w:t>
            </w:r>
            <w:r>
              <w:rPr>
                <w:spacing w:val="-4"/>
              </w:rPr>
              <w:t xml:space="preserve"> </w:t>
            </w:r>
            <w:r>
              <w:t>that there</w:t>
            </w:r>
            <w:r>
              <w:rPr>
                <w:spacing w:val="-11"/>
              </w:rPr>
              <w:t xml:space="preserve"> </w:t>
            </w:r>
            <w:r>
              <w:t>is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5"/>
              </w:rPr>
              <w:t xml:space="preserve"> </w:t>
            </w:r>
            <w:r>
              <w:t>whole</w:t>
            </w:r>
            <w:r>
              <w:rPr>
                <w:spacing w:val="-7"/>
              </w:rPr>
              <w:t xml:space="preserve"> </w:t>
            </w:r>
            <w:r>
              <w:t>school</w:t>
            </w:r>
            <w:r>
              <w:rPr>
                <w:spacing w:val="1"/>
              </w:rPr>
              <w:t xml:space="preserve"> </w:t>
            </w:r>
            <w:r>
              <w:t>approach</w:t>
            </w:r>
            <w:r>
              <w:rPr>
                <w:spacing w:val="-6"/>
              </w:rPr>
              <w:t xml:space="preserve"> </w:t>
            </w:r>
            <w:r>
              <w:t>to SEN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provision.</w:t>
            </w:r>
          </w:p>
          <w:p w14:paraId="57CCD489" w14:textId="77777777" w:rsidR="009A5427" w:rsidRDefault="009A5427" w:rsidP="00863A64">
            <w:pPr>
              <w:pStyle w:val="NoSpacing"/>
              <w:rPr>
                <w:spacing w:val="-2"/>
              </w:rPr>
            </w:pPr>
          </w:p>
          <w:p w14:paraId="275A2390" w14:textId="77777777" w:rsidR="009A5427" w:rsidRDefault="009A5427" w:rsidP="009A5427">
            <w:pPr>
              <w:rPr>
                <w:spacing w:val="-2"/>
              </w:rPr>
            </w:pPr>
            <w:r>
              <w:rPr>
                <w:spacing w:val="-2"/>
              </w:rPr>
              <w:t xml:space="preserve">Our schools SEND link governor is Mrs Deborah Moppet. She can be contacted via the school office </w:t>
            </w:r>
            <w:hyperlink r:id="rId9" w:history="1">
              <w:r w:rsidRPr="00E3008C">
                <w:rPr>
                  <w:rStyle w:val="Hyperlink"/>
                  <w:spacing w:val="-2"/>
                </w:rPr>
                <w:t>parents@blackmore.essex.sch.uk</w:t>
              </w:r>
            </w:hyperlink>
            <w:r>
              <w:rPr>
                <w:spacing w:val="-2"/>
              </w:rPr>
              <w:t xml:space="preserve"> </w:t>
            </w:r>
          </w:p>
          <w:p w14:paraId="03EFA9DA" w14:textId="68026947" w:rsidR="009A5427" w:rsidRDefault="009A5427" w:rsidP="009A5427"/>
        </w:tc>
      </w:tr>
      <w:tr w:rsidR="003F2DB1" w14:paraId="4A15A41F" w14:textId="77777777" w:rsidTr="005251FD">
        <w:tc>
          <w:tcPr>
            <w:tcW w:w="2643" w:type="dxa"/>
            <w:vAlign w:val="center"/>
          </w:tcPr>
          <w:p w14:paraId="2A225D65" w14:textId="77777777" w:rsidR="003F2DB1" w:rsidRDefault="003F2DB1" w:rsidP="003F2DB1">
            <w:pPr>
              <w:jc w:val="center"/>
              <w:rPr>
                <w:b/>
                <w:color w:val="FF0000"/>
                <w:sz w:val="24"/>
                <w:szCs w:val="24"/>
                <w:u w:val="single"/>
              </w:rPr>
            </w:pPr>
          </w:p>
          <w:p w14:paraId="73683A58" w14:textId="00933344" w:rsidR="003F2DB1" w:rsidRDefault="003F2DB1" w:rsidP="003F2DB1">
            <w:pPr>
              <w:jc w:val="center"/>
              <w:rPr>
                <w:b/>
                <w:color w:val="FF0000"/>
                <w:spacing w:val="-2"/>
                <w:sz w:val="24"/>
                <w:szCs w:val="24"/>
                <w:u w:val="single"/>
              </w:rPr>
            </w:pPr>
            <w:r>
              <w:rPr>
                <w:b/>
                <w:color w:val="FF0000"/>
                <w:sz w:val="24"/>
                <w:szCs w:val="24"/>
                <w:u w:val="single"/>
              </w:rPr>
              <w:t>H</w:t>
            </w:r>
            <w:r w:rsidRPr="00D40612">
              <w:rPr>
                <w:b/>
                <w:color w:val="FF0000"/>
                <w:sz w:val="24"/>
                <w:szCs w:val="24"/>
                <w:u w:val="single"/>
              </w:rPr>
              <w:t>ow do you</w:t>
            </w:r>
            <w:r w:rsidRPr="00D40612">
              <w:rPr>
                <w:b/>
                <w:color w:val="FF0000"/>
                <w:sz w:val="24"/>
                <w:szCs w:val="24"/>
              </w:rPr>
              <w:t xml:space="preserve"> </w:t>
            </w:r>
            <w:r w:rsidRPr="00D40612">
              <w:rPr>
                <w:b/>
                <w:color w:val="FF0000"/>
                <w:sz w:val="24"/>
                <w:szCs w:val="24"/>
                <w:u w:val="single"/>
              </w:rPr>
              <w:t>identify</w:t>
            </w:r>
            <w:r w:rsidRPr="00D40612">
              <w:rPr>
                <w:b/>
                <w:color w:val="FF0000"/>
                <w:spacing w:val="40"/>
                <w:sz w:val="24"/>
                <w:szCs w:val="24"/>
                <w:u w:val="single"/>
              </w:rPr>
              <w:t xml:space="preserve"> </w:t>
            </w:r>
            <w:r w:rsidRPr="00D40612">
              <w:rPr>
                <w:b/>
                <w:color w:val="FF0000"/>
                <w:sz w:val="24"/>
                <w:szCs w:val="24"/>
                <w:u w:val="single"/>
              </w:rPr>
              <w:t>and</w:t>
            </w:r>
            <w:r w:rsidRPr="00D40612">
              <w:rPr>
                <w:b/>
                <w:color w:val="FF0000"/>
                <w:sz w:val="24"/>
                <w:szCs w:val="24"/>
              </w:rPr>
              <w:t xml:space="preserve"> </w:t>
            </w:r>
            <w:r w:rsidRPr="00D40612">
              <w:rPr>
                <w:b/>
                <w:color w:val="FF0000"/>
                <w:sz w:val="24"/>
                <w:szCs w:val="24"/>
                <w:u w:val="single"/>
              </w:rPr>
              <w:t xml:space="preserve">assess </w:t>
            </w:r>
            <w:r>
              <w:rPr>
                <w:b/>
                <w:color w:val="FF0000"/>
                <w:sz w:val="24"/>
                <w:szCs w:val="24"/>
                <w:u w:val="single"/>
              </w:rPr>
              <w:t>pupils</w:t>
            </w:r>
            <w:r w:rsidRPr="00D40612">
              <w:rPr>
                <w:b/>
                <w:color w:val="FF0000"/>
                <w:sz w:val="24"/>
                <w:szCs w:val="24"/>
                <w:u w:val="single"/>
              </w:rPr>
              <w:t xml:space="preserve"> with</w:t>
            </w:r>
            <w:r w:rsidRPr="00D40612">
              <w:rPr>
                <w:b/>
                <w:color w:val="FF0000"/>
                <w:sz w:val="24"/>
                <w:szCs w:val="24"/>
              </w:rPr>
              <w:t xml:space="preserve"> </w:t>
            </w:r>
            <w:r w:rsidRPr="00D40612">
              <w:rPr>
                <w:b/>
                <w:color w:val="FF0000"/>
                <w:spacing w:val="-2"/>
                <w:sz w:val="24"/>
                <w:szCs w:val="24"/>
                <w:u w:val="single"/>
              </w:rPr>
              <w:t>SEND?</w:t>
            </w:r>
          </w:p>
          <w:p w14:paraId="19262B41" w14:textId="77BC48EF" w:rsidR="003F2DB1" w:rsidRPr="002B4450" w:rsidRDefault="003F2DB1" w:rsidP="003F2DB1">
            <w:pPr>
              <w:jc w:val="center"/>
              <w:rPr>
                <w:b/>
                <w:color w:val="FF0000"/>
                <w:sz w:val="24"/>
                <w:szCs w:val="24"/>
                <w:u w:val="single"/>
              </w:rPr>
            </w:pPr>
          </w:p>
        </w:tc>
        <w:tc>
          <w:tcPr>
            <w:tcW w:w="12745" w:type="dxa"/>
          </w:tcPr>
          <w:p w14:paraId="35F14B7C" w14:textId="77777777" w:rsidR="003F2DB1" w:rsidRDefault="003F2DB1" w:rsidP="003F2DB1">
            <w:pPr>
              <w:pStyle w:val="TableParagraph"/>
            </w:pPr>
          </w:p>
          <w:p w14:paraId="75E376DA" w14:textId="428465A5" w:rsidR="00FD6475" w:rsidRDefault="003F2DB1" w:rsidP="00761AE0">
            <w:pPr>
              <w:pStyle w:val="NoSpacing"/>
            </w:pPr>
            <w:r>
              <w:t>At Blackmore Primary School, we aim to deliver inclusive high-quality teaching to all our pupils. It is the role of all staff to ensure that children</w:t>
            </w:r>
            <w:r>
              <w:rPr>
                <w:spacing w:val="-6"/>
              </w:rPr>
              <w:t xml:space="preserve"> </w:t>
            </w:r>
            <w:r>
              <w:t>with</w:t>
            </w:r>
            <w:r>
              <w:rPr>
                <w:spacing w:val="-8"/>
              </w:rPr>
              <w:t xml:space="preserve"> </w:t>
            </w:r>
            <w:r>
              <w:t>SEND</w:t>
            </w:r>
            <w:r>
              <w:rPr>
                <w:spacing w:val="-8"/>
              </w:rPr>
              <w:t xml:space="preserve"> </w:t>
            </w:r>
            <w:r>
              <w:t>play</w:t>
            </w:r>
            <w:r>
              <w:rPr>
                <w:spacing w:val="-6"/>
              </w:rPr>
              <w:t xml:space="preserve"> </w:t>
            </w:r>
            <w:r>
              <w:t>a</w:t>
            </w:r>
            <w:r>
              <w:rPr>
                <w:spacing w:val="-6"/>
              </w:rPr>
              <w:t xml:space="preserve"> </w:t>
            </w:r>
            <w:r>
              <w:t>full</w:t>
            </w:r>
            <w:r>
              <w:rPr>
                <w:spacing w:val="-9"/>
              </w:rPr>
              <w:t xml:space="preserve"> </w:t>
            </w:r>
            <w:r>
              <w:t>role</w:t>
            </w:r>
            <w:r>
              <w:rPr>
                <w:spacing w:val="-7"/>
              </w:rPr>
              <w:t xml:space="preserve"> </w:t>
            </w:r>
            <w:r>
              <w:t>in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7"/>
              </w:rPr>
              <w:t xml:space="preserve"> </w:t>
            </w:r>
            <w:r>
              <w:t>life</w:t>
            </w:r>
            <w:r>
              <w:rPr>
                <w:spacing w:val="-6"/>
              </w:rPr>
              <w:t xml:space="preserve"> </w:t>
            </w:r>
            <w:r>
              <w:t>of the</w:t>
            </w:r>
            <w:r>
              <w:rPr>
                <w:spacing w:val="-6"/>
              </w:rPr>
              <w:t xml:space="preserve"> </w:t>
            </w:r>
            <w:r>
              <w:t>school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can</w:t>
            </w:r>
            <w:r>
              <w:rPr>
                <w:spacing w:val="-4"/>
              </w:rPr>
              <w:t xml:space="preserve"> </w:t>
            </w:r>
            <w:r>
              <w:t>meet</w:t>
            </w:r>
            <w:r>
              <w:rPr>
                <w:spacing w:val="-4"/>
              </w:rPr>
              <w:t xml:space="preserve"> </w:t>
            </w:r>
            <w:r>
              <w:t>their best potential.</w:t>
            </w:r>
            <w:r w:rsidR="00761AE0">
              <w:t xml:space="preserve"> </w:t>
            </w:r>
          </w:p>
          <w:p w14:paraId="3F8737D6" w14:textId="77777777" w:rsidR="00BD4EB9" w:rsidRDefault="00BD4EB9" w:rsidP="00761AE0">
            <w:pPr>
              <w:pStyle w:val="NoSpacing"/>
            </w:pPr>
          </w:p>
          <w:p w14:paraId="155A6CA5" w14:textId="5BE92365" w:rsidR="00BD4EB9" w:rsidRDefault="00BD4EB9" w:rsidP="00BD4EB9">
            <w:pPr>
              <w:pStyle w:val="NoSpacing"/>
            </w:pPr>
            <w:r>
              <w:t>All children are assessed as part of daily teaching and learning, through observation and marking and feedback. Children’s progress is closely tracked</w:t>
            </w:r>
            <w:r>
              <w:rPr>
                <w:spacing w:val="-1"/>
              </w:rPr>
              <w:t xml:space="preserve"> </w:t>
            </w:r>
            <w:r>
              <w:t>on</w:t>
            </w:r>
            <w:r>
              <w:rPr>
                <w:spacing w:val="-1"/>
              </w:rPr>
              <w:t xml:space="preserve"> </w:t>
            </w:r>
            <w:r>
              <w:t>our school</w:t>
            </w:r>
            <w:r>
              <w:rPr>
                <w:spacing w:val="-1"/>
              </w:rPr>
              <w:t xml:space="preserve"> </w:t>
            </w:r>
            <w:r>
              <w:t>SOFAN tracking system</w:t>
            </w:r>
            <w:r>
              <w:rPr>
                <w:spacing w:val="-2"/>
              </w:rPr>
              <w:t xml:space="preserve"> </w:t>
            </w:r>
            <w:r>
              <w:t>which</w:t>
            </w:r>
            <w:r>
              <w:rPr>
                <w:spacing w:val="-1"/>
              </w:rPr>
              <w:t xml:space="preserve"> </w:t>
            </w:r>
            <w:r>
              <w:t>provides class teachers,</w:t>
            </w:r>
            <w:r>
              <w:rPr>
                <w:spacing w:val="-2"/>
              </w:rPr>
              <w:t xml:space="preserve"> </w:t>
            </w:r>
            <w:r>
              <w:t>subject</w:t>
            </w:r>
            <w:r>
              <w:rPr>
                <w:spacing w:val="-1"/>
              </w:rPr>
              <w:t xml:space="preserve"> </w:t>
            </w:r>
            <w:r>
              <w:t>leaders and</w:t>
            </w:r>
            <w:r>
              <w:rPr>
                <w:spacing w:val="-1"/>
              </w:rPr>
              <w:t xml:space="preserve"> </w:t>
            </w:r>
            <w:r>
              <w:t>senior leaders with</w:t>
            </w:r>
            <w:r>
              <w:rPr>
                <w:spacing w:val="-1"/>
              </w:rPr>
              <w:t xml:space="preserve"> </w:t>
            </w:r>
            <w:r>
              <w:t>an overview of progress and levels of attainment for each child in all curriculum subjects.</w:t>
            </w:r>
            <w:r>
              <w:rPr>
                <w:spacing w:val="-1"/>
              </w:rPr>
              <w:t xml:space="preserve"> </w:t>
            </w:r>
            <w:r>
              <w:t xml:space="preserve">Pupil progress meetings are held termly with the Headteacher and Deputy Headteacher, identifying any children who are making less than expected progress in their learning or for any reason are </w:t>
            </w:r>
            <w:r w:rsidR="008C4247">
              <w:t>demonstrating a</w:t>
            </w:r>
            <w:r>
              <w:t xml:space="preserve"> cause for concern across the four broad areas.</w:t>
            </w:r>
          </w:p>
          <w:p w14:paraId="6321738A" w14:textId="77777777" w:rsidR="00BD4EB9" w:rsidRDefault="00BD4EB9" w:rsidP="00761AE0">
            <w:pPr>
              <w:pStyle w:val="NoSpacing"/>
            </w:pPr>
          </w:p>
          <w:p w14:paraId="747A5533" w14:textId="666D1AC7" w:rsidR="008C4247" w:rsidRDefault="00FD6475" w:rsidP="00FD6475">
            <w:pPr>
              <w:pStyle w:val="NoSpacing"/>
            </w:pPr>
            <w:r>
              <w:t>The identification of SEN is built into the overall approach of monitoring the progress and development of all pupils.</w:t>
            </w:r>
            <w:r>
              <w:rPr>
                <w:spacing w:val="-4"/>
              </w:rPr>
              <w:t xml:space="preserve"> </w:t>
            </w:r>
            <w:r>
              <w:t>Where</w:t>
            </w:r>
            <w:r>
              <w:rPr>
                <w:spacing w:val="-4"/>
              </w:rPr>
              <w:t xml:space="preserve"> </w:t>
            </w:r>
            <w:r>
              <w:t>pupils</w:t>
            </w:r>
            <w:r>
              <w:rPr>
                <w:spacing w:val="-2"/>
              </w:rPr>
              <w:t xml:space="preserve"> </w:t>
            </w:r>
            <w:r>
              <w:t>are</w:t>
            </w:r>
            <w:r>
              <w:rPr>
                <w:spacing w:val="-6"/>
              </w:rPr>
              <w:t xml:space="preserve"> </w:t>
            </w:r>
            <w:r>
              <w:t>making</w:t>
            </w:r>
            <w:r>
              <w:rPr>
                <w:spacing w:val="-2"/>
              </w:rPr>
              <w:t xml:space="preserve"> </w:t>
            </w:r>
            <w:r>
              <w:t>inadequate</w:t>
            </w:r>
            <w:r>
              <w:rPr>
                <w:spacing w:val="-4"/>
              </w:rPr>
              <w:t xml:space="preserve"> </w:t>
            </w:r>
            <w:r>
              <w:t>progress</w:t>
            </w:r>
            <w:r>
              <w:rPr>
                <w:spacing w:val="-2"/>
              </w:rPr>
              <w:t xml:space="preserve"> </w:t>
            </w:r>
            <w:r>
              <w:t>given</w:t>
            </w:r>
            <w:r>
              <w:rPr>
                <w:spacing w:val="-3"/>
              </w:rPr>
              <w:t xml:space="preserve"> </w:t>
            </w:r>
            <w:r>
              <w:t>their age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starting</w:t>
            </w:r>
            <w:r>
              <w:rPr>
                <w:spacing w:val="-1"/>
              </w:rPr>
              <w:t xml:space="preserve"> </w:t>
            </w:r>
            <w:r>
              <w:t xml:space="preserve">points </w:t>
            </w:r>
            <w:r>
              <w:rPr>
                <w:spacing w:val="-4"/>
              </w:rPr>
              <w:t>teachers will take action to remove barriers to their learning</w:t>
            </w:r>
            <w:r w:rsidRPr="008F3ECC">
              <w:t>.</w:t>
            </w:r>
            <w:r>
              <w:t xml:space="preserve"> The pupil’s response </w:t>
            </w:r>
            <w:r w:rsidR="008C4247">
              <w:t xml:space="preserve">to such support </w:t>
            </w:r>
            <w:r>
              <w:t>may help identify their needs. Class teachers monitor the progress of all pupils carefully and consult with the</w:t>
            </w:r>
            <w:r>
              <w:rPr>
                <w:spacing w:val="-1"/>
              </w:rPr>
              <w:t xml:space="preserve"> </w:t>
            </w:r>
            <w:r>
              <w:t xml:space="preserve">Headteacher and SENDCo if a child continues to make less than expected progress. </w:t>
            </w:r>
          </w:p>
          <w:p w14:paraId="3125FFC9" w14:textId="77777777" w:rsidR="008C4247" w:rsidRDefault="008C4247" w:rsidP="00FD6475">
            <w:pPr>
              <w:pStyle w:val="NoSpacing"/>
            </w:pPr>
          </w:p>
          <w:p w14:paraId="0A03BFE9" w14:textId="651F67C1" w:rsidR="00761AE0" w:rsidRDefault="00761AE0" w:rsidP="00761AE0">
            <w:pPr>
              <w:pStyle w:val="NoSpacing"/>
              <w:rPr>
                <w:b/>
                <w:bCs/>
              </w:rPr>
            </w:pPr>
            <w:r w:rsidRPr="002964F9">
              <w:t xml:space="preserve">Where it is decided that a pupil </w:t>
            </w:r>
            <w:r>
              <w:t>requires</w:t>
            </w:r>
            <w:r w:rsidRPr="002964F9">
              <w:t xml:space="preserve"> SEN</w:t>
            </w:r>
            <w:r>
              <w:t xml:space="preserve"> support</w:t>
            </w:r>
            <w:r w:rsidR="00FD6475">
              <w:t>, they will be added to the schools SEND register. W</w:t>
            </w:r>
            <w:r w:rsidR="00DA02EB">
              <w:t>e will</w:t>
            </w:r>
            <w:r w:rsidR="002A269D">
              <w:t xml:space="preserve"> work </w:t>
            </w:r>
            <w:r w:rsidR="00563F8B">
              <w:t>in partnership</w:t>
            </w:r>
            <w:r w:rsidR="002A269D">
              <w:t xml:space="preserve"> </w:t>
            </w:r>
            <w:r w:rsidR="00DA02EB">
              <w:t xml:space="preserve">with the family </w:t>
            </w:r>
            <w:r w:rsidR="0092456A">
              <w:t xml:space="preserve">through a process </w:t>
            </w:r>
            <w:r w:rsidR="00DB170E">
              <w:t>called ‘</w:t>
            </w:r>
            <w:r w:rsidR="00B452B2">
              <w:t>one planning</w:t>
            </w:r>
            <w:r w:rsidR="00DB170E">
              <w:t>’</w:t>
            </w:r>
            <w:r>
              <w:t xml:space="preserve">. </w:t>
            </w:r>
            <w:r w:rsidRPr="005F1184">
              <w:t xml:space="preserve">The school follows a </w:t>
            </w:r>
            <w:r w:rsidRPr="00DC616F">
              <w:rPr>
                <w:b/>
                <w:bCs/>
              </w:rPr>
              <w:t>graduated approach</w:t>
            </w:r>
            <w:r w:rsidRPr="005F1184">
              <w:t xml:space="preserve"> to SEND provision and support, involving an ongoing </w:t>
            </w:r>
            <w:r w:rsidR="00C05613" w:rsidRPr="005F1184">
              <w:t>four-part</w:t>
            </w:r>
            <w:r w:rsidRPr="005F1184">
              <w:t xml:space="preserve"> cycle of </w:t>
            </w:r>
            <w:r w:rsidRPr="003A224E">
              <w:rPr>
                <w:b/>
                <w:bCs/>
              </w:rPr>
              <w:t>‘assess</w:t>
            </w:r>
            <w:r>
              <w:rPr>
                <w:b/>
                <w:bCs/>
              </w:rPr>
              <w:t xml:space="preserve"> –</w:t>
            </w:r>
            <w:r w:rsidRPr="003A224E">
              <w:rPr>
                <w:b/>
                <w:bCs/>
              </w:rPr>
              <w:t xml:space="preserve"> plan</w:t>
            </w:r>
            <w:r>
              <w:rPr>
                <w:b/>
                <w:bCs/>
              </w:rPr>
              <w:t xml:space="preserve"> –</w:t>
            </w:r>
            <w:r w:rsidRPr="003A224E">
              <w:rPr>
                <w:b/>
                <w:bCs/>
              </w:rPr>
              <w:t xml:space="preserve"> do</w:t>
            </w:r>
            <w:r>
              <w:rPr>
                <w:b/>
                <w:bCs/>
              </w:rPr>
              <w:t xml:space="preserve"> </w:t>
            </w:r>
            <w:r w:rsidR="00C05613">
              <w:rPr>
                <w:b/>
                <w:bCs/>
              </w:rPr>
              <w:t>–</w:t>
            </w:r>
            <w:r w:rsidRPr="003A224E">
              <w:rPr>
                <w:b/>
                <w:bCs/>
              </w:rPr>
              <w:t xml:space="preserve"> review</w:t>
            </w:r>
            <w:r w:rsidR="00C05613">
              <w:rPr>
                <w:b/>
                <w:bCs/>
              </w:rPr>
              <w:t>.</w:t>
            </w:r>
            <w:r w:rsidRPr="003A224E">
              <w:rPr>
                <w:b/>
                <w:bCs/>
              </w:rPr>
              <w:t>’</w:t>
            </w:r>
          </w:p>
          <w:p w14:paraId="2B89A6AA" w14:textId="63B5FF5C" w:rsidR="006B3D39" w:rsidRDefault="006B3D39" w:rsidP="00761AE0">
            <w:pPr>
              <w:pStyle w:val="NoSpacing"/>
              <w:rPr>
                <w:b/>
                <w:bCs/>
                <w:color w:val="FF0000"/>
              </w:rPr>
            </w:pPr>
          </w:p>
          <w:p w14:paraId="7532E021" w14:textId="4C83C56A" w:rsidR="00515648" w:rsidRDefault="00515648" w:rsidP="00761AE0">
            <w:pPr>
              <w:pStyle w:val="NoSpacing"/>
              <w:rPr>
                <w:b/>
                <w:bCs/>
                <w:u w:val="single"/>
              </w:rPr>
            </w:pPr>
          </w:p>
          <w:p w14:paraId="4F66AD15" w14:textId="7E7F6866" w:rsidR="00515648" w:rsidRDefault="00515648" w:rsidP="00761AE0">
            <w:pPr>
              <w:pStyle w:val="NoSpacing"/>
              <w:rPr>
                <w:b/>
                <w:bCs/>
                <w:u w:val="single"/>
              </w:rPr>
            </w:pPr>
          </w:p>
          <w:p w14:paraId="3D77793B" w14:textId="5B0EF3C7" w:rsidR="00C05613" w:rsidRDefault="00C05613" w:rsidP="00761AE0">
            <w:pPr>
              <w:pStyle w:val="NoSpacing"/>
              <w:rPr>
                <w:b/>
                <w:bCs/>
                <w:u w:val="single"/>
              </w:rPr>
            </w:pPr>
          </w:p>
          <w:p w14:paraId="28BBFD4B" w14:textId="77777777" w:rsidR="00121C5E" w:rsidRPr="006B3D39" w:rsidRDefault="00121C5E" w:rsidP="00121C5E">
            <w:pPr>
              <w:pStyle w:val="NoSpacing"/>
              <w:jc w:val="center"/>
              <w:rPr>
                <w:u w:val="single"/>
              </w:rPr>
            </w:pPr>
            <w:r w:rsidRPr="006B3D39">
              <w:rPr>
                <w:b/>
                <w:bCs/>
                <w:u w:val="single"/>
              </w:rPr>
              <w:t xml:space="preserve">Visual Summary of </w:t>
            </w:r>
            <w:r>
              <w:rPr>
                <w:b/>
                <w:bCs/>
                <w:u w:val="single"/>
              </w:rPr>
              <w:t>O</w:t>
            </w:r>
            <w:r w:rsidRPr="006B3D39">
              <w:rPr>
                <w:b/>
                <w:bCs/>
                <w:u w:val="single"/>
              </w:rPr>
              <w:t xml:space="preserve">ne </w:t>
            </w:r>
            <w:r>
              <w:rPr>
                <w:b/>
                <w:bCs/>
                <w:u w:val="single"/>
              </w:rPr>
              <w:t>P</w:t>
            </w:r>
            <w:r w:rsidRPr="006B3D39">
              <w:rPr>
                <w:b/>
                <w:bCs/>
                <w:u w:val="single"/>
              </w:rPr>
              <w:t>lanning</w:t>
            </w:r>
          </w:p>
          <w:p w14:paraId="69F40AFE" w14:textId="3E442304" w:rsidR="00C05613" w:rsidRDefault="00121C5E" w:rsidP="00761AE0">
            <w:pPr>
              <w:pStyle w:val="NoSpacing"/>
              <w:rPr>
                <w:b/>
                <w:bCs/>
                <w:u w:val="single"/>
              </w:rPr>
            </w:pPr>
            <w:r>
              <w:rPr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EDB83AB" wp14:editId="662B5D01">
                      <wp:simplePos x="0" y="0"/>
                      <wp:positionH relativeFrom="column">
                        <wp:posOffset>2211705</wp:posOffset>
                      </wp:positionH>
                      <wp:positionV relativeFrom="paragraph">
                        <wp:posOffset>45932</wp:posOffset>
                      </wp:positionV>
                      <wp:extent cx="3708400" cy="2903855"/>
                      <wp:effectExtent l="0" t="0" r="25400" b="10795"/>
                      <wp:wrapNone/>
                      <wp:docPr id="4" name="Text Box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708400" cy="290385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chemeClr val="bg1"/>
                                </a:solidFill>
                              </a:ln>
                            </wps:spPr>
                            <wps:txbx>
                              <w:txbxContent>
                                <w:p w14:paraId="2A3F9F0F" w14:textId="11F7757C" w:rsidR="006B3D39" w:rsidRDefault="00121C5E">
                                  <w:r>
                                    <w:rPr>
                                      <w:noProof/>
                                      <w14:ligatures w14:val="standardContextual"/>
                                    </w:rPr>
                                    <w:drawing>
                                      <wp:inline distT="0" distB="0" distL="0" distR="0" wp14:anchorId="5D62C0AE" wp14:editId="3086BA9D">
                                        <wp:extent cx="3149600" cy="2895600"/>
                                        <wp:effectExtent l="0" t="0" r="0" b="0"/>
                                        <wp:docPr id="5" name="Picture 5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0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3166183" cy="2910846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EDB83A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4" o:spid="_x0000_s1026" type="#_x0000_t202" style="position:absolute;margin-left:174.15pt;margin-top:3.6pt;width:292pt;height:228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" fillcolor="white [3201]" strokecolor="white [3212]" strokeweight=".5pt">
                      <v:textbox>
                        <w:txbxContent>
                          <w:p w14:paraId="2A3F9F0F" w14:textId="11F7757C" w:rsidR="006B3D39" w:rsidRDefault="00121C5E">
                            <w:r>
                              <w:rPr>
                                <w:noProof/>
                                <w14:ligatures w14:val="standardContextual"/>
                              </w:rPr>
                              <w:drawing>
                                <wp:inline distT="0" distB="0" distL="0" distR="0" wp14:anchorId="5D62C0AE" wp14:editId="3086BA9D">
                                  <wp:extent cx="3149600" cy="2895600"/>
                                  <wp:effectExtent l="0" t="0" r="0" b="0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166183" cy="291084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62BF075A" w14:textId="4CF3C11C" w:rsidR="00C05613" w:rsidRDefault="00C05613" w:rsidP="00761AE0">
            <w:pPr>
              <w:pStyle w:val="NoSpacing"/>
              <w:rPr>
                <w:b/>
                <w:bCs/>
                <w:u w:val="single"/>
              </w:rPr>
            </w:pPr>
          </w:p>
          <w:p w14:paraId="2A1BE2B6" w14:textId="77777777" w:rsidR="00C05613" w:rsidRDefault="00C05613" w:rsidP="00761AE0">
            <w:pPr>
              <w:pStyle w:val="NoSpacing"/>
              <w:rPr>
                <w:b/>
                <w:bCs/>
                <w:u w:val="single"/>
              </w:rPr>
            </w:pPr>
          </w:p>
          <w:p w14:paraId="3139FC62" w14:textId="77777777" w:rsidR="00C05613" w:rsidRDefault="00C05613" w:rsidP="00761AE0">
            <w:pPr>
              <w:pStyle w:val="NoSpacing"/>
              <w:rPr>
                <w:b/>
                <w:bCs/>
                <w:u w:val="single"/>
              </w:rPr>
            </w:pPr>
          </w:p>
          <w:p w14:paraId="7B82160E" w14:textId="77777777" w:rsidR="00C05613" w:rsidRDefault="00C05613" w:rsidP="00761AE0">
            <w:pPr>
              <w:pStyle w:val="NoSpacing"/>
              <w:rPr>
                <w:b/>
                <w:bCs/>
                <w:u w:val="single"/>
              </w:rPr>
            </w:pPr>
          </w:p>
          <w:p w14:paraId="1AFBC003" w14:textId="77777777" w:rsidR="00C05613" w:rsidRDefault="00C05613" w:rsidP="00761AE0">
            <w:pPr>
              <w:pStyle w:val="NoSpacing"/>
              <w:rPr>
                <w:b/>
                <w:bCs/>
                <w:u w:val="single"/>
              </w:rPr>
            </w:pPr>
          </w:p>
          <w:p w14:paraId="0388E76B" w14:textId="77777777" w:rsidR="00C05613" w:rsidRDefault="00C05613" w:rsidP="00761AE0">
            <w:pPr>
              <w:pStyle w:val="NoSpacing"/>
              <w:rPr>
                <w:b/>
                <w:bCs/>
                <w:u w:val="single"/>
              </w:rPr>
            </w:pPr>
          </w:p>
          <w:p w14:paraId="1E813739" w14:textId="77777777" w:rsidR="00121C5E" w:rsidRDefault="00121C5E" w:rsidP="00761AE0">
            <w:pPr>
              <w:pStyle w:val="NoSpacing"/>
              <w:rPr>
                <w:b/>
                <w:bCs/>
                <w:u w:val="single"/>
              </w:rPr>
            </w:pPr>
          </w:p>
          <w:p w14:paraId="7D9DF442" w14:textId="77777777" w:rsidR="00121C5E" w:rsidRDefault="00121C5E" w:rsidP="00761AE0">
            <w:pPr>
              <w:pStyle w:val="NoSpacing"/>
              <w:rPr>
                <w:b/>
                <w:bCs/>
                <w:u w:val="single"/>
              </w:rPr>
            </w:pPr>
          </w:p>
          <w:p w14:paraId="1F7F7FD3" w14:textId="77777777" w:rsidR="00121C5E" w:rsidRDefault="00121C5E" w:rsidP="00761AE0">
            <w:pPr>
              <w:pStyle w:val="NoSpacing"/>
              <w:rPr>
                <w:b/>
                <w:bCs/>
                <w:u w:val="single"/>
              </w:rPr>
            </w:pPr>
          </w:p>
          <w:p w14:paraId="304B6A14" w14:textId="77777777" w:rsidR="00121C5E" w:rsidRDefault="00121C5E" w:rsidP="00761AE0">
            <w:pPr>
              <w:pStyle w:val="NoSpacing"/>
              <w:rPr>
                <w:b/>
                <w:bCs/>
                <w:u w:val="single"/>
              </w:rPr>
            </w:pPr>
          </w:p>
          <w:p w14:paraId="68D725E2" w14:textId="77777777" w:rsidR="00C05613" w:rsidRDefault="00C05613" w:rsidP="00761AE0">
            <w:pPr>
              <w:pStyle w:val="NoSpacing"/>
              <w:rPr>
                <w:b/>
                <w:bCs/>
                <w:u w:val="single"/>
              </w:rPr>
            </w:pPr>
          </w:p>
          <w:p w14:paraId="306D4ABC" w14:textId="77777777" w:rsidR="00C05613" w:rsidRDefault="00C05613" w:rsidP="00761AE0">
            <w:pPr>
              <w:pStyle w:val="NoSpacing"/>
              <w:rPr>
                <w:b/>
                <w:bCs/>
                <w:u w:val="single"/>
              </w:rPr>
            </w:pPr>
          </w:p>
          <w:p w14:paraId="2FE5AF9D" w14:textId="77777777" w:rsidR="00C05613" w:rsidRDefault="00C05613" w:rsidP="00C05613">
            <w:pPr>
              <w:pStyle w:val="NoSpacing"/>
              <w:jc w:val="center"/>
              <w:rPr>
                <w:b/>
                <w:bCs/>
                <w:u w:val="single"/>
              </w:rPr>
            </w:pPr>
          </w:p>
          <w:p w14:paraId="1703714D" w14:textId="77777777" w:rsidR="00BD4EB9" w:rsidRDefault="00BD4EB9" w:rsidP="00C05613">
            <w:pPr>
              <w:pStyle w:val="NoSpacing"/>
              <w:jc w:val="center"/>
              <w:rPr>
                <w:b/>
                <w:bCs/>
                <w:u w:val="single"/>
              </w:rPr>
            </w:pPr>
          </w:p>
          <w:p w14:paraId="7A7948A6" w14:textId="77777777" w:rsidR="00BD4EB9" w:rsidRDefault="00BD4EB9" w:rsidP="00C05613">
            <w:pPr>
              <w:pStyle w:val="NoSpacing"/>
              <w:jc w:val="center"/>
              <w:rPr>
                <w:b/>
                <w:bCs/>
                <w:u w:val="single"/>
              </w:rPr>
            </w:pPr>
          </w:p>
          <w:p w14:paraId="04E99610" w14:textId="7DDD1A2A" w:rsidR="003F2DB1" w:rsidRDefault="003F2DB1" w:rsidP="003C7247">
            <w:pPr>
              <w:pStyle w:val="NoSpacing"/>
            </w:pPr>
          </w:p>
          <w:p w14:paraId="649BD890" w14:textId="7DC01719" w:rsidR="00B50AB9" w:rsidRPr="008C4247" w:rsidRDefault="00B50AB9" w:rsidP="00121C5E">
            <w:pPr>
              <w:pStyle w:val="NoSpacing"/>
            </w:pPr>
            <w:r w:rsidRPr="008C4247">
              <w:t xml:space="preserve">As </w:t>
            </w:r>
            <w:r w:rsidR="00224839">
              <w:t>part of the assess stage</w:t>
            </w:r>
            <w:r w:rsidRPr="008C4247">
              <w:t xml:space="preserve">, </w:t>
            </w:r>
            <w:r w:rsidR="00224839">
              <w:t>various</w:t>
            </w:r>
            <w:r w:rsidRPr="008C4247">
              <w:t xml:space="preserve"> sources of information are </w:t>
            </w:r>
            <w:r w:rsidR="00C42A3D" w:rsidRPr="008C4247">
              <w:t>important</w:t>
            </w:r>
            <w:r w:rsidRPr="008C4247">
              <w:t xml:space="preserve">. These include: </w:t>
            </w:r>
          </w:p>
          <w:p w14:paraId="6BC7E3A8" w14:textId="266AADB8" w:rsidR="00B50AB9" w:rsidRPr="008C4247" w:rsidRDefault="00B50AB9" w:rsidP="00121C5E">
            <w:pPr>
              <w:pStyle w:val="NoSpacing"/>
              <w:numPr>
                <w:ilvl w:val="0"/>
                <w:numId w:val="10"/>
              </w:numPr>
            </w:pPr>
            <w:r w:rsidRPr="008C4247">
              <w:t>teacher assessments</w:t>
            </w:r>
          </w:p>
          <w:p w14:paraId="590E0222" w14:textId="77777777" w:rsidR="00B50AB9" w:rsidRPr="008C4247" w:rsidRDefault="00B50AB9" w:rsidP="00121C5E">
            <w:pPr>
              <w:pStyle w:val="NoSpacing"/>
              <w:numPr>
                <w:ilvl w:val="0"/>
                <w:numId w:val="10"/>
              </w:numPr>
            </w:pPr>
            <w:r w:rsidRPr="008C4247">
              <w:t xml:space="preserve">observations and knowledge of the child </w:t>
            </w:r>
          </w:p>
          <w:p w14:paraId="58E8B740" w14:textId="05188817" w:rsidR="000725E5" w:rsidRPr="008C4247" w:rsidRDefault="005B1DE2" w:rsidP="00121C5E">
            <w:pPr>
              <w:pStyle w:val="NoSpacing"/>
              <w:numPr>
                <w:ilvl w:val="0"/>
                <w:numId w:val="10"/>
              </w:numPr>
            </w:pPr>
            <w:r w:rsidRPr="008C4247">
              <w:t>pupil</w:t>
            </w:r>
            <w:r w:rsidR="00B50AB9" w:rsidRPr="008C4247">
              <w:t xml:space="preserve"> progress, attainment and behaviour </w:t>
            </w:r>
            <w:r w:rsidRPr="008C4247">
              <w:t>records</w:t>
            </w:r>
          </w:p>
          <w:p w14:paraId="3AFABADA" w14:textId="2D944264" w:rsidR="000725E5" w:rsidRPr="008C4247" w:rsidRDefault="00B50AB9" w:rsidP="00121C5E">
            <w:pPr>
              <w:pStyle w:val="NoSpacing"/>
              <w:numPr>
                <w:ilvl w:val="0"/>
                <w:numId w:val="10"/>
              </w:numPr>
            </w:pPr>
            <w:r w:rsidRPr="008C4247">
              <w:t xml:space="preserve">the views and experiences of </w:t>
            </w:r>
            <w:r w:rsidR="000725E5" w:rsidRPr="008C4247">
              <w:t>the family</w:t>
            </w:r>
            <w:r w:rsidRPr="008C4247">
              <w:t xml:space="preserve"> </w:t>
            </w:r>
          </w:p>
          <w:p w14:paraId="6BC5E2D6" w14:textId="77777777" w:rsidR="000725E5" w:rsidRPr="008C4247" w:rsidRDefault="00B50AB9" w:rsidP="00121C5E">
            <w:pPr>
              <w:pStyle w:val="NoSpacing"/>
              <w:numPr>
                <w:ilvl w:val="0"/>
                <w:numId w:val="10"/>
              </w:numPr>
            </w:pPr>
            <w:r w:rsidRPr="008C4247">
              <w:t xml:space="preserve">the </w:t>
            </w:r>
            <w:r w:rsidR="000725E5" w:rsidRPr="008C4247">
              <w:t>pupil’s</w:t>
            </w:r>
            <w:r w:rsidRPr="008C4247">
              <w:t xml:space="preserve"> own views </w:t>
            </w:r>
          </w:p>
          <w:p w14:paraId="37E8A53F" w14:textId="5DDACA6B" w:rsidR="00B50AB9" w:rsidRPr="008C4247" w:rsidRDefault="000725E5" w:rsidP="00121C5E">
            <w:pPr>
              <w:pStyle w:val="NoSpacing"/>
              <w:numPr>
                <w:ilvl w:val="0"/>
                <w:numId w:val="10"/>
              </w:numPr>
            </w:pPr>
            <w:r w:rsidRPr="008C4247">
              <w:t>where appro</w:t>
            </w:r>
            <w:r w:rsidR="005F56D7" w:rsidRPr="008C4247">
              <w:t xml:space="preserve">priate, </w:t>
            </w:r>
            <w:r w:rsidR="00B50AB9" w:rsidRPr="008C4247">
              <w:t>advice from external support service</w:t>
            </w:r>
          </w:p>
          <w:p w14:paraId="43D528DD" w14:textId="77777777" w:rsidR="00527D3A" w:rsidRPr="005F56D7" w:rsidRDefault="00527D3A" w:rsidP="00121C5E">
            <w:pPr>
              <w:pStyle w:val="NoSpacing"/>
              <w:rPr>
                <w:bCs/>
              </w:rPr>
            </w:pPr>
          </w:p>
          <w:p w14:paraId="61E7767E" w14:textId="24C5BA43" w:rsidR="0048321E" w:rsidRPr="002722DD" w:rsidRDefault="000D18F4" w:rsidP="002722DD">
            <w:pPr>
              <w:pStyle w:val="NoSpacing"/>
            </w:pPr>
            <w:r w:rsidRPr="002722DD">
              <w:t xml:space="preserve">The SENDCo, in consultation with the </w:t>
            </w:r>
            <w:r w:rsidR="00444188" w:rsidRPr="002722DD">
              <w:t>family</w:t>
            </w:r>
            <w:r w:rsidRPr="002722DD">
              <w:t>,</w:t>
            </w:r>
            <w:r w:rsidR="0048321E" w:rsidRPr="002722DD">
              <w:t xml:space="preserve"> may</w:t>
            </w:r>
            <w:r w:rsidR="0048321E" w:rsidRPr="002722DD">
              <w:rPr>
                <w:spacing w:val="-7"/>
              </w:rPr>
              <w:t xml:space="preserve"> </w:t>
            </w:r>
            <w:r w:rsidR="0048321E" w:rsidRPr="002722DD">
              <w:t>request</w:t>
            </w:r>
            <w:r w:rsidR="0048321E" w:rsidRPr="002722DD">
              <w:rPr>
                <w:spacing w:val="-6"/>
              </w:rPr>
              <w:t xml:space="preserve"> </w:t>
            </w:r>
            <w:r w:rsidR="0048321E" w:rsidRPr="002722DD">
              <w:t>the</w:t>
            </w:r>
            <w:r w:rsidR="0048321E" w:rsidRPr="002722DD">
              <w:rPr>
                <w:spacing w:val="-6"/>
              </w:rPr>
              <w:t xml:space="preserve"> </w:t>
            </w:r>
            <w:r w:rsidR="0048321E" w:rsidRPr="002722DD">
              <w:t>Local</w:t>
            </w:r>
            <w:r w:rsidR="0048321E" w:rsidRPr="002722DD">
              <w:rPr>
                <w:spacing w:val="-7"/>
              </w:rPr>
              <w:t xml:space="preserve"> </w:t>
            </w:r>
            <w:r w:rsidR="0048321E" w:rsidRPr="002722DD">
              <w:t>Authority</w:t>
            </w:r>
            <w:r w:rsidR="0048321E" w:rsidRPr="002722DD">
              <w:rPr>
                <w:spacing w:val="-8"/>
              </w:rPr>
              <w:t xml:space="preserve"> </w:t>
            </w:r>
            <w:r w:rsidR="0048321E" w:rsidRPr="002722DD">
              <w:t>(LA)</w:t>
            </w:r>
            <w:r w:rsidR="0048321E" w:rsidRPr="002722DD">
              <w:rPr>
                <w:spacing w:val="-4"/>
              </w:rPr>
              <w:t xml:space="preserve"> </w:t>
            </w:r>
            <w:r w:rsidR="0048321E" w:rsidRPr="002722DD">
              <w:t>to</w:t>
            </w:r>
            <w:r w:rsidR="0048321E" w:rsidRPr="002722DD">
              <w:rPr>
                <w:spacing w:val="-8"/>
              </w:rPr>
              <w:t xml:space="preserve"> </w:t>
            </w:r>
            <w:r w:rsidR="0048321E" w:rsidRPr="002722DD">
              <w:t>initiate</w:t>
            </w:r>
            <w:r w:rsidR="0048321E" w:rsidRPr="002722DD">
              <w:rPr>
                <w:spacing w:val="-10"/>
              </w:rPr>
              <w:t xml:space="preserve"> </w:t>
            </w:r>
            <w:r w:rsidR="00D01ED0" w:rsidRPr="002722DD">
              <w:rPr>
                <w:spacing w:val="-10"/>
              </w:rPr>
              <w:t xml:space="preserve">a </w:t>
            </w:r>
            <w:r w:rsidR="0048321E" w:rsidRPr="002722DD">
              <w:t>statutory</w:t>
            </w:r>
            <w:r w:rsidR="00297F28" w:rsidRPr="002722DD">
              <w:t xml:space="preserve"> </w:t>
            </w:r>
            <w:r w:rsidR="00297F28" w:rsidRPr="00E13632">
              <w:t>EHC</w:t>
            </w:r>
            <w:r w:rsidR="00224839" w:rsidRPr="00E13632">
              <w:t xml:space="preserve">PNA </w:t>
            </w:r>
            <w:r w:rsidR="00224839">
              <w:t xml:space="preserve">(Education Health Care Plan </w:t>
            </w:r>
            <w:r w:rsidR="00147097">
              <w:t>N</w:t>
            </w:r>
            <w:r w:rsidR="007330CC" w:rsidRPr="002722DD">
              <w:t>eeds</w:t>
            </w:r>
            <w:r w:rsidR="0048321E" w:rsidRPr="002722DD">
              <w:rPr>
                <w:spacing w:val="-4"/>
              </w:rPr>
              <w:t xml:space="preserve"> </w:t>
            </w:r>
            <w:r w:rsidR="00147097">
              <w:t>A</w:t>
            </w:r>
            <w:r w:rsidR="0048321E" w:rsidRPr="002722DD">
              <w:t>ssessment</w:t>
            </w:r>
            <w:r w:rsidR="00224839">
              <w:t>)</w:t>
            </w:r>
            <w:r w:rsidR="0048321E" w:rsidRPr="002722DD">
              <w:rPr>
                <w:spacing w:val="-10"/>
              </w:rPr>
              <w:t xml:space="preserve"> </w:t>
            </w:r>
            <w:r w:rsidR="0048321E" w:rsidRPr="002722DD">
              <w:t>of</w:t>
            </w:r>
            <w:r w:rsidR="0048321E" w:rsidRPr="002722DD">
              <w:rPr>
                <w:spacing w:val="-5"/>
              </w:rPr>
              <w:t xml:space="preserve"> </w:t>
            </w:r>
            <w:r w:rsidR="007330CC" w:rsidRPr="002722DD">
              <w:rPr>
                <w:spacing w:val="-5"/>
              </w:rPr>
              <w:t>a</w:t>
            </w:r>
            <w:r w:rsidR="0048321E" w:rsidRPr="002722DD">
              <w:rPr>
                <w:spacing w:val="-6"/>
              </w:rPr>
              <w:t xml:space="preserve"> </w:t>
            </w:r>
            <w:r w:rsidR="0048321E" w:rsidRPr="002722DD">
              <w:t>child</w:t>
            </w:r>
            <w:r w:rsidR="0048321E" w:rsidRPr="002722DD">
              <w:rPr>
                <w:spacing w:val="-6"/>
              </w:rPr>
              <w:t xml:space="preserve"> </w:t>
            </w:r>
            <w:r w:rsidR="0048321E" w:rsidRPr="002722DD">
              <w:rPr>
                <w:spacing w:val="-5"/>
              </w:rPr>
              <w:t>if:</w:t>
            </w:r>
          </w:p>
          <w:p w14:paraId="07B99A37" w14:textId="759E9489" w:rsidR="0048321E" w:rsidRPr="002722DD" w:rsidRDefault="0048321E" w:rsidP="00147097">
            <w:pPr>
              <w:pStyle w:val="ListParagraph"/>
              <w:numPr>
                <w:ilvl w:val="0"/>
                <w:numId w:val="8"/>
              </w:numPr>
            </w:pPr>
            <w:r w:rsidRPr="002722DD">
              <w:t>Adequate</w:t>
            </w:r>
            <w:r w:rsidRPr="00147097">
              <w:rPr>
                <w:spacing w:val="-9"/>
              </w:rPr>
              <w:t xml:space="preserve"> </w:t>
            </w:r>
            <w:r w:rsidRPr="002722DD">
              <w:t>progress</w:t>
            </w:r>
            <w:r w:rsidRPr="00147097">
              <w:rPr>
                <w:spacing w:val="-4"/>
              </w:rPr>
              <w:t xml:space="preserve"> </w:t>
            </w:r>
            <w:r w:rsidRPr="002722DD">
              <w:t>has</w:t>
            </w:r>
            <w:r w:rsidRPr="00147097">
              <w:rPr>
                <w:spacing w:val="-7"/>
              </w:rPr>
              <w:t xml:space="preserve"> </w:t>
            </w:r>
            <w:r w:rsidRPr="002722DD">
              <w:t>not</w:t>
            </w:r>
            <w:r w:rsidRPr="00147097">
              <w:rPr>
                <w:spacing w:val="-7"/>
              </w:rPr>
              <w:t xml:space="preserve"> </w:t>
            </w:r>
            <w:r w:rsidRPr="002722DD">
              <w:t>been</w:t>
            </w:r>
            <w:r w:rsidRPr="00147097">
              <w:rPr>
                <w:spacing w:val="-8"/>
              </w:rPr>
              <w:t xml:space="preserve"> </w:t>
            </w:r>
            <w:r w:rsidRPr="002722DD">
              <w:t>made,</w:t>
            </w:r>
            <w:r w:rsidRPr="00147097">
              <w:rPr>
                <w:spacing w:val="-5"/>
              </w:rPr>
              <w:t xml:space="preserve"> </w:t>
            </w:r>
            <w:r w:rsidRPr="002722DD">
              <w:t>despite</w:t>
            </w:r>
            <w:r w:rsidRPr="00147097">
              <w:rPr>
                <w:spacing w:val="-7"/>
              </w:rPr>
              <w:t xml:space="preserve"> </w:t>
            </w:r>
            <w:r w:rsidRPr="002722DD">
              <w:t>intervention and</w:t>
            </w:r>
            <w:r w:rsidR="00D01ED0" w:rsidRPr="002722DD">
              <w:t xml:space="preserve"> SEN</w:t>
            </w:r>
            <w:r w:rsidRPr="002722DD">
              <w:t xml:space="preserve"> </w:t>
            </w:r>
            <w:r w:rsidR="001D2CF1" w:rsidRPr="002722DD">
              <w:t>support</w:t>
            </w:r>
          </w:p>
          <w:p w14:paraId="765DECAB" w14:textId="2870FE26" w:rsidR="0048321E" w:rsidRPr="002722DD" w:rsidRDefault="0048321E" w:rsidP="00147097">
            <w:pPr>
              <w:pStyle w:val="ListParagraph"/>
              <w:numPr>
                <w:ilvl w:val="0"/>
                <w:numId w:val="8"/>
              </w:numPr>
            </w:pPr>
            <w:r w:rsidRPr="002722DD">
              <w:t>A</w:t>
            </w:r>
            <w:r w:rsidRPr="00147097">
              <w:rPr>
                <w:spacing w:val="-13"/>
              </w:rPr>
              <w:t xml:space="preserve"> </w:t>
            </w:r>
            <w:r w:rsidRPr="002722DD">
              <w:t>child</w:t>
            </w:r>
            <w:r w:rsidRPr="00147097">
              <w:rPr>
                <w:spacing w:val="-10"/>
              </w:rPr>
              <w:t xml:space="preserve"> </w:t>
            </w:r>
            <w:r w:rsidRPr="002722DD">
              <w:t>is</w:t>
            </w:r>
            <w:r w:rsidRPr="00147097">
              <w:rPr>
                <w:spacing w:val="-7"/>
              </w:rPr>
              <w:t xml:space="preserve"> </w:t>
            </w:r>
            <w:r w:rsidRPr="002722DD">
              <w:t>identified</w:t>
            </w:r>
            <w:r w:rsidRPr="00147097">
              <w:rPr>
                <w:spacing w:val="-9"/>
              </w:rPr>
              <w:t xml:space="preserve"> </w:t>
            </w:r>
            <w:r w:rsidRPr="002722DD">
              <w:t>as</w:t>
            </w:r>
            <w:r w:rsidRPr="00147097">
              <w:rPr>
                <w:spacing w:val="-5"/>
              </w:rPr>
              <w:t xml:space="preserve"> </w:t>
            </w:r>
            <w:r w:rsidRPr="002722DD">
              <w:t>demonstrating</w:t>
            </w:r>
            <w:r w:rsidRPr="00147097">
              <w:rPr>
                <w:spacing w:val="-7"/>
              </w:rPr>
              <w:t xml:space="preserve"> </w:t>
            </w:r>
            <w:r w:rsidRPr="002722DD">
              <w:t>a</w:t>
            </w:r>
            <w:r w:rsidRPr="00147097">
              <w:rPr>
                <w:spacing w:val="-8"/>
              </w:rPr>
              <w:t xml:space="preserve"> </w:t>
            </w:r>
            <w:r w:rsidRPr="002722DD">
              <w:t>significant</w:t>
            </w:r>
            <w:r w:rsidRPr="00147097">
              <w:rPr>
                <w:spacing w:val="-11"/>
              </w:rPr>
              <w:t xml:space="preserve"> </w:t>
            </w:r>
            <w:r w:rsidRPr="002722DD">
              <w:t>cause</w:t>
            </w:r>
            <w:r w:rsidRPr="00147097">
              <w:rPr>
                <w:spacing w:val="-10"/>
              </w:rPr>
              <w:t xml:space="preserve"> </w:t>
            </w:r>
            <w:r w:rsidRPr="002722DD">
              <w:t>for</w:t>
            </w:r>
            <w:r w:rsidRPr="00147097">
              <w:rPr>
                <w:spacing w:val="-4"/>
              </w:rPr>
              <w:t xml:space="preserve"> </w:t>
            </w:r>
            <w:r w:rsidRPr="00147097">
              <w:rPr>
                <w:spacing w:val="-2"/>
              </w:rPr>
              <w:t>conce</w:t>
            </w:r>
            <w:r w:rsidR="002722DD" w:rsidRPr="00147097">
              <w:rPr>
                <w:spacing w:val="-2"/>
              </w:rPr>
              <w:t>rn</w:t>
            </w:r>
          </w:p>
          <w:p w14:paraId="0C4D6146" w14:textId="77777777" w:rsidR="0048321E" w:rsidRPr="002722DD" w:rsidRDefault="0048321E" w:rsidP="00147097">
            <w:pPr>
              <w:pStyle w:val="ListParagraph"/>
              <w:numPr>
                <w:ilvl w:val="0"/>
                <w:numId w:val="8"/>
              </w:numPr>
            </w:pPr>
            <w:r w:rsidRPr="002722DD">
              <w:t>If</w:t>
            </w:r>
            <w:r w:rsidRPr="00147097">
              <w:rPr>
                <w:spacing w:val="-7"/>
              </w:rPr>
              <w:t xml:space="preserve"> </w:t>
            </w:r>
            <w:r w:rsidRPr="002722DD">
              <w:t>the</w:t>
            </w:r>
            <w:r w:rsidRPr="00147097">
              <w:rPr>
                <w:spacing w:val="-5"/>
              </w:rPr>
              <w:t xml:space="preserve"> </w:t>
            </w:r>
            <w:r w:rsidRPr="002722DD">
              <w:t>child’s</w:t>
            </w:r>
            <w:r w:rsidRPr="00147097">
              <w:rPr>
                <w:spacing w:val="-4"/>
              </w:rPr>
              <w:t xml:space="preserve"> </w:t>
            </w:r>
            <w:r w:rsidRPr="002722DD">
              <w:t>needs</w:t>
            </w:r>
            <w:r w:rsidRPr="00147097">
              <w:rPr>
                <w:spacing w:val="-5"/>
              </w:rPr>
              <w:t xml:space="preserve"> </w:t>
            </w:r>
            <w:r w:rsidRPr="002722DD">
              <w:t>cannot</w:t>
            </w:r>
            <w:r w:rsidRPr="00147097">
              <w:rPr>
                <w:spacing w:val="-5"/>
              </w:rPr>
              <w:t xml:space="preserve"> </w:t>
            </w:r>
            <w:r w:rsidRPr="002722DD">
              <w:t>be</w:t>
            </w:r>
            <w:r w:rsidRPr="00147097">
              <w:rPr>
                <w:spacing w:val="-5"/>
              </w:rPr>
              <w:t xml:space="preserve"> </w:t>
            </w:r>
            <w:r w:rsidRPr="002722DD">
              <w:t>met</w:t>
            </w:r>
            <w:r w:rsidRPr="00147097">
              <w:rPr>
                <w:spacing w:val="-4"/>
              </w:rPr>
              <w:t xml:space="preserve"> </w:t>
            </w:r>
            <w:r w:rsidRPr="002722DD">
              <w:t>under</w:t>
            </w:r>
            <w:r w:rsidRPr="00147097">
              <w:rPr>
                <w:spacing w:val="-3"/>
              </w:rPr>
              <w:t xml:space="preserve"> </w:t>
            </w:r>
            <w:r w:rsidRPr="002722DD">
              <w:t>the</w:t>
            </w:r>
            <w:r w:rsidRPr="00147097">
              <w:rPr>
                <w:spacing w:val="-6"/>
              </w:rPr>
              <w:t xml:space="preserve"> </w:t>
            </w:r>
            <w:r w:rsidRPr="002722DD">
              <w:t>current</w:t>
            </w:r>
            <w:r w:rsidRPr="00147097">
              <w:rPr>
                <w:spacing w:val="-5"/>
              </w:rPr>
              <w:t xml:space="preserve"> </w:t>
            </w:r>
            <w:r w:rsidRPr="002722DD">
              <w:t>resources</w:t>
            </w:r>
            <w:r w:rsidRPr="00147097">
              <w:rPr>
                <w:spacing w:val="-5"/>
              </w:rPr>
              <w:t xml:space="preserve"> </w:t>
            </w:r>
            <w:r w:rsidRPr="002722DD">
              <w:t>available</w:t>
            </w:r>
            <w:r w:rsidRPr="00147097">
              <w:rPr>
                <w:spacing w:val="-5"/>
              </w:rPr>
              <w:t xml:space="preserve"> </w:t>
            </w:r>
            <w:r w:rsidRPr="002722DD">
              <w:t>to</w:t>
            </w:r>
            <w:r w:rsidRPr="00147097">
              <w:rPr>
                <w:spacing w:val="-5"/>
              </w:rPr>
              <w:t xml:space="preserve"> </w:t>
            </w:r>
            <w:r w:rsidRPr="002722DD">
              <w:t>the</w:t>
            </w:r>
            <w:r w:rsidRPr="00147097">
              <w:rPr>
                <w:spacing w:val="-4"/>
              </w:rPr>
              <w:t xml:space="preserve"> </w:t>
            </w:r>
            <w:r w:rsidRPr="00147097">
              <w:rPr>
                <w:spacing w:val="-2"/>
              </w:rPr>
              <w:t>school.</w:t>
            </w:r>
          </w:p>
          <w:p w14:paraId="24743E19" w14:textId="77777777" w:rsidR="00D01ED0" w:rsidRPr="00B51BC6" w:rsidRDefault="00D01ED0" w:rsidP="00D01ED0">
            <w:pPr>
              <w:pStyle w:val="TableParagraph"/>
              <w:tabs>
                <w:tab w:val="left" w:pos="280"/>
              </w:tabs>
              <w:spacing w:line="304" w:lineRule="exact"/>
              <w:rPr>
                <w:spacing w:val="-2"/>
              </w:rPr>
            </w:pPr>
          </w:p>
          <w:p w14:paraId="274AEB59" w14:textId="65437063" w:rsidR="00F86A06" w:rsidRPr="00B51BC6" w:rsidRDefault="00785F99" w:rsidP="001868FB">
            <w:pPr>
              <w:pStyle w:val="NoSpacing"/>
            </w:pPr>
            <w:r w:rsidRPr="00B51BC6">
              <w:t xml:space="preserve">The Local Authority </w:t>
            </w:r>
            <w:r w:rsidR="000749B8">
              <w:t xml:space="preserve">are responsible for carrying out an </w:t>
            </w:r>
            <w:r w:rsidR="00264034">
              <w:t xml:space="preserve">EHC </w:t>
            </w:r>
            <w:r w:rsidR="000749B8">
              <w:t xml:space="preserve">assessment and they will </w:t>
            </w:r>
            <w:r w:rsidRPr="00B51BC6">
              <w:t xml:space="preserve">decide whether the child needs an </w:t>
            </w:r>
            <w:r w:rsidRPr="00B51BC6">
              <w:lastRenderedPageBreak/>
              <w:t>Education Health Care Plan (EHCP).</w:t>
            </w:r>
            <w:r w:rsidR="001F7BA3" w:rsidRPr="00B51BC6">
              <w:t xml:space="preserve"> The purpose of an EHCP is to meet the special educational needs of t</w:t>
            </w:r>
            <w:r w:rsidR="00224839">
              <w:t>he pupil</w:t>
            </w:r>
            <w:r w:rsidR="001F7BA3" w:rsidRPr="00B51BC6">
              <w:t xml:space="preserve"> to secure the best possible outcomes for them </w:t>
            </w:r>
            <w:r w:rsidR="001868FB" w:rsidRPr="00B51BC6">
              <w:t xml:space="preserve">across education, health and social care. </w:t>
            </w:r>
          </w:p>
          <w:p w14:paraId="6856194E" w14:textId="5DB88043" w:rsidR="001868FB" w:rsidRDefault="001868FB" w:rsidP="001868FB">
            <w:pPr>
              <w:pStyle w:val="NoSpacing"/>
            </w:pPr>
          </w:p>
        </w:tc>
      </w:tr>
      <w:tr w:rsidR="003F2DB1" w14:paraId="3C5B16A6" w14:textId="77777777" w:rsidTr="00297BF4">
        <w:tc>
          <w:tcPr>
            <w:tcW w:w="2643" w:type="dxa"/>
            <w:vAlign w:val="center"/>
          </w:tcPr>
          <w:p w14:paraId="00A86041" w14:textId="1B8132B6" w:rsidR="003F2DB1" w:rsidRDefault="003F2DB1" w:rsidP="003F2DB1">
            <w:pPr>
              <w:jc w:val="center"/>
            </w:pPr>
            <w:r w:rsidRPr="000F68AE">
              <w:rPr>
                <w:b/>
                <w:bCs/>
                <w:color w:val="FF0000"/>
                <w:sz w:val="24"/>
                <w:szCs w:val="24"/>
                <w:u w:val="single"/>
              </w:rPr>
              <w:lastRenderedPageBreak/>
              <w:t>How does Blackmore Primary School adapt the curriculum and the environment?</w:t>
            </w:r>
          </w:p>
        </w:tc>
        <w:tc>
          <w:tcPr>
            <w:tcW w:w="12745" w:type="dxa"/>
          </w:tcPr>
          <w:p w14:paraId="46832EAF" w14:textId="77777777" w:rsidR="003F2DB1" w:rsidRDefault="003F2DB1" w:rsidP="003F2DB1">
            <w:pPr>
              <w:pStyle w:val="TableParagraph"/>
              <w:ind w:left="0"/>
              <w:rPr>
                <w:bCs/>
              </w:rPr>
            </w:pPr>
          </w:p>
          <w:p w14:paraId="31A2BCC0" w14:textId="77777777" w:rsidR="003F2DB1" w:rsidRPr="00E745A0" w:rsidRDefault="003F2DB1" w:rsidP="003F2DB1">
            <w:pPr>
              <w:pStyle w:val="TableParagraph"/>
              <w:ind w:left="0"/>
              <w:rPr>
                <w:bCs/>
              </w:rPr>
            </w:pPr>
            <w:r>
              <w:rPr>
                <w:bCs/>
              </w:rPr>
              <w:t>Formative and summative assessment, along with</w:t>
            </w:r>
            <w:r w:rsidRPr="00E745A0">
              <w:rPr>
                <w:bCs/>
              </w:rPr>
              <w:t xml:space="preserve"> </w:t>
            </w:r>
            <w:r>
              <w:rPr>
                <w:bCs/>
              </w:rPr>
              <w:t xml:space="preserve">careful monitoring of </w:t>
            </w:r>
            <w:r w:rsidRPr="00E745A0">
              <w:rPr>
                <w:bCs/>
              </w:rPr>
              <w:t>pupi</w:t>
            </w:r>
            <w:r>
              <w:rPr>
                <w:bCs/>
              </w:rPr>
              <w:t>ls’</w:t>
            </w:r>
            <w:r w:rsidRPr="00E745A0">
              <w:rPr>
                <w:bCs/>
              </w:rPr>
              <w:t xml:space="preserve"> progress allows </w:t>
            </w:r>
            <w:r>
              <w:rPr>
                <w:bCs/>
              </w:rPr>
              <w:t xml:space="preserve">teachers </w:t>
            </w:r>
            <w:r w:rsidRPr="00E745A0">
              <w:rPr>
                <w:bCs/>
              </w:rPr>
              <w:t>to plan</w:t>
            </w:r>
            <w:r>
              <w:rPr>
                <w:bCs/>
              </w:rPr>
              <w:t>, tailor and deliver</w:t>
            </w:r>
            <w:r w:rsidRPr="00E745A0">
              <w:rPr>
                <w:bCs/>
              </w:rPr>
              <w:t xml:space="preserve"> differentiated lessons and interventions</w:t>
            </w:r>
            <w:r>
              <w:rPr>
                <w:bCs/>
              </w:rPr>
              <w:t xml:space="preserve">. </w:t>
            </w:r>
          </w:p>
          <w:p w14:paraId="4B2FEF09" w14:textId="77777777" w:rsidR="003F2DB1" w:rsidRPr="00E745A0" w:rsidRDefault="003F2DB1" w:rsidP="003F2DB1">
            <w:pPr>
              <w:pStyle w:val="TableParagraph"/>
              <w:rPr>
                <w:bCs/>
              </w:rPr>
            </w:pPr>
          </w:p>
          <w:p w14:paraId="08F20B95" w14:textId="0A002A8D" w:rsidR="003F2DB1" w:rsidRPr="00E745A0" w:rsidRDefault="003F2DB1" w:rsidP="003F2DB1">
            <w:pPr>
              <w:pStyle w:val="TableParagraph"/>
              <w:ind w:left="0"/>
              <w:rPr>
                <w:bCs/>
              </w:rPr>
            </w:pPr>
            <w:r>
              <w:rPr>
                <w:bCs/>
              </w:rPr>
              <w:t>At Blackmore Primary School we use a selection of reasonable adjustments and s</w:t>
            </w:r>
            <w:r w:rsidRPr="00E745A0">
              <w:rPr>
                <w:bCs/>
              </w:rPr>
              <w:t>trategies</w:t>
            </w:r>
            <w:r w:rsidR="009563F0">
              <w:rPr>
                <w:bCs/>
              </w:rPr>
              <w:t>, following the graduated approach,</w:t>
            </w:r>
            <w:r w:rsidRPr="00E745A0">
              <w:rPr>
                <w:bCs/>
              </w:rPr>
              <w:t xml:space="preserve"> to support </w:t>
            </w:r>
            <w:r>
              <w:rPr>
                <w:bCs/>
              </w:rPr>
              <w:t>children with SEND. This may include</w:t>
            </w:r>
            <w:r w:rsidRPr="00E745A0">
              <w:rPr>
                <w:bCs/>
              </w:rPr>
              <w:t xml:space="preserve">: </w:t>
            </w:r>
          </w:p>
          <w:p w14:paraId="48B30867" w14:textId="301A7D2B" w:rsidR="003F2DB1" w:rsidRPr="00E745A0" w:rsidRDefault="003F2DB1" w:rsidP="003F2DB1">
            <w:pPr>
              <w:pStyle w:val="TableParagraph"/>
              <w:numPr>
                <w:ilvl w:val="0"/>
                <w:numId w:val="4"/>
              </w:numPr>
              <w:rPr>
                <w:bCs/>
              </w:rPr>
            </w:pPr>
            <w:r w:rsidRPr="00E745A0">
              <w:rPr>
                <w:bCs/>
              </w:rPr>
              <w:t xml:space="preserve">Visual aids </w:t>
            </w:r>
            <w:r>
              <w:rPr>
                <w:bCs/>
              </w:rPr>
              <w:t>(this may include a visual timetable, visual task support, coloured overlays)</w:t>
            </w:r>
          </w:p>
          <w:p w14:paraId="175636E1" w14:textId="649161F3" w:rsidR="003F2DB1" w:rsidRPr="00E745A0" w:rsidRDefault="003F2DB1" w:rsidP="003F2DB1">
            <w:pPr>
              <w:pStyle w:val="TableParagraph"/>
              <w:numPr>
                <w:ilvl w:val="0"/>
                <w:numId w:val="4"/>
              </w:numPr>
              <w:rPr>
                <w:bCs/>
              </w:rPr>
            </w:pPr>
            <w:r w:rsidRPr="00E745A0">
              <w:rPr>
                <w:bCs/>
              </w:rPr>
              <w:t xml:space="preserve">Sensory aids </w:t>
            </w:r>
            <w:r>
              <w:rPr>
                <w:bCs/>
              </w:rPr>
              <w:t xml:space="preserve">(this may include ear defenders, loop ear plugs, a wobble cushion, physical sensory tools to aid listening) </w:t>
            </w:r>
          </w:p>
          <w:p w14:paraId="618418F2" w14:textId="77777777" w:rsidR="003F2DB1" w:rsidRPr="00E745A0" w:rsidRDefault="003F2DB1" w:rsidP="003F2DB1">
            <w:pPr>
              <w:pStyle w:val="TableParagraph"/>
              <w:numPr>
                <w:ilvl w:val="0"/>
                <w:numId w:val="4"/>
              </w:numPr>
              <w:rPr>
                <w:bCs/>
              </w:rPr>
            </w:pPr>
            <w:r w:rsidRPr="00E745A0">
              <w:rPr>
                <w:bCs/>
              </w:rPr>
              <w:t>P</w:t>
            </w:r>
            <w:r>
              <w:rPr>
                <w:bCs/>
              </w:rPr>
              <w:t>hysical</w:t>
            </w:r>
            <w:r w:rsidRPr="00E745A0">
              <w:rPr>
                <w:bCs/>
              </w:rPr>
              <w:t xml:space="preserve"> supportive aids </w:t>
            </w:r>
            <w:r>
              <w:rPr>
                <w:bCs/>
              </w:rPr>
              <w:t>(this may include a multisensory approach to learning)</w:t>
            </w:r>
          </w:p>
          <w:p w14:paraId="23BDF97F" w14:textId="77777777" w:rsidR="003F2DB1" w:rsidRDefault="003F2DB1" w:rsidP="003F2DB1">
            <w:pPr>
              <w:pStyle w:val="TableParagraph"/>
              <w:numPr>
                <w:ilvl w:val="0"/>
                <w:numId w:val="4"/>
              </w:numPr>
              <w:rPr>
                <w:bCs/>
              </w:rPr>
            </w:pPr>
            <w:r w:rsidRPr="00E745A0">
              <w:rPr>
                <w:bCs/>
              </w:rPr>
              <w:t>Speech and Language sessions</w:t>
            </w:r>
            <w:r>
              <w:rPr>
                <w:bCs/>
              </w:rPr>
              <w:t xml:space="preserve"> (this may include delivery from school staff or external NELFT professionals)</w:t>
            </w:r>
            <w:r w:rsidRPr="00E745A0">
              <w:rPr>
                <w:bCs/>
              </w:rPr>
              <w:t xml:space="preserve"> </w:t>
            </w:r>
          </w:p>
          <w:p w14:paraId="4A194119" w14:textId="77777777" w:rsidR="003F2DB1" w:rsidRDefault="003F2DB1" w:rsidP="003F2DB1">
            <w:pPr>
              <w:pStyle w:val="TableParagraph"/>
              <w:numPr>
                <w:ilvl w:val="0"/>
                <w:numId w:val="4"/>
              </w:numPr>
              <w:rPr>
                <w:bCs/>
              </w:rPr>
            </w:pPr>
            <w:r w:rsidRPr="00E745A0">
              <w:rPr>
                <w:bCs/>
              </w:rPr>
              <w:t xml:space="preserve">Targeted small group </w:t>
            </w:r>
            <w:r>
              <w:rPr>
                <w:bCs/>
              </w:rPr>
              <w:t>interventions (this may include curriculum focused interventions or emotional well-being interventions)</w:t>
            </w:r>
          </w:p>
          <w:p w14:paraId="45E32C41" w14:textId="181D7BA6" w:rsidR="003F2DB1" w:rsidRDefault="003F2DB1" w:rsidP="003F2DB1">
            <w:pPr>
              <w:pStyle w:val="TableParagraph"/>
              <w:numPr>
                <w:ilvl w:val="0"/>
                <w:numId w:val="4"/>
              </w:numPr>
              <w:rPr>
                <w:bCs/>
              </w:rPr>
            </w:pPr>
            <w:r>
              <w:rPr>
                <w:bCs/>
              </w:rPr>
              <w:t>Targeted individual interventions (this may include curriculum focused interventions or emotional well-being interventions)</w:t>
            </w:r>
          </w:p>
          <w:p w14:paraId="3725A117" w14:textId="2C7EB318" w:rsidR="003F2DB1" w:rsidRDefault="003F2DB1" w:rsidP="003F2DB1">
            <w:pPr>
              <w:pStyle w:val="TableParagraph"/>
              <w:numPr>
                <w:ilvl w:val="0"/>
                <w:numId w:val="4"/>
              </w:numPr>
              <w:rPr>
                <w:bCs/>
              </w:rPr>
            </w:pPr>
            <w:r w:rsidRPr="00E745A0">
              <w:rPr>
                <w:bCs/>
              </w:rPr>
              <w:t>Individual work stations</w:t>
            </w:r>
            <w:r>
              <w:rPr>
                <w:bCs/>
              </w:rPr>
              <w:t xml:space="preserve"> in the classroom (where deemed appropriate by the class teacher)</w:t>
            </w:r>
          </w:p>
          <w:p w14:paraId="39A1C347" w14:textId="77777777" w:rsidR="003F2DB1" w:rsidRDefault="003F2DB1" w:rsidP="003F2DB1">
            <w:pPr>
              <w:pStyle w:val="TableParagraph"/>
              <w:numPr>
                <w:ilvl w:val="0"/>
                <w:numId w:val="4"/>
              </w:numPr>
              <w:rPr>
                <w:bCs/>
              </w:rPr>
            </w:pPr>
            <w:r>
              <w:rPr>
                <w:bCs/>
              </w:rPr>
              <w:t>Assistive technology during the school day (this may include a recording device to support writing tasks)</w:t>
            </w:r>
          </w:p>
          <w:p w14:paraId="0DCD3F0E" w14:textId="77777777" w:rsidR="003F2DB1" w:rsidRDefault="003F2DB1" w:rsidP="003F2DB1">
            <w:pPr>
              <w:pStyle w:val="TableParagraph"/>
              <w:numPr>
                <w:ilvl w:val="0"/>
                <w:numId w:val="4"/>
              </w:numPr>
              <w:rPr>
                <w:bCs/>
              </w:rPr>
            </w:pPr>
            <w:r>
              <w:rPr>
                <w:bCs/>
              </w:rPr>
              <w:t>Adjustment to the school timetable (this may include transitional support, timed sensory breaks)</w:t>
            </w:r>
          </w:p>
          <w:p w14:paraId="15F8C1C6" w14:textId="77777777" w:rsidR="003F2DB1" w:rsidRDefault="003F2DB1" w:rsidP="003F2DB1">
            <w:pPr>
              <w:pStyle w:val="TableParagraph"/>
              <w:numPr>
                <w:ilvl w:val="0"/>
                <w:numId w:val="4"/>
              </w:numPr>
              <w:rPr>
                <w:bCs/>
              </w:rPr>
            </w:pPr>
            <w:r>
              <w:rPr>
                <w:bCs/>
              </w:rPr>
              <w:t>Adjustment to homework expectations (where deemed appropriate by the class teacher)</w:t>
            </w:r>
          </w:p>
          <w:p w14:paraId="032E7990" w14:textId="77777777" w:rsidR="003F2DB1" w:rsidRDefault="003F2DB1" w:rsidP="003F2DB1">
            <w:pPr>
              <w:pStyle w:val="TableParagraph"/>
              <w:ind w:left="835"/>
              <w:rPr>
                <w:bCs/>
              </w:rPr>
            </w:pPr>
          </w:p>
          <w:p w14:paraId="22514AB0" w14:textId="2CA44341" w:rsidR="003F2DB1" w:rsidRDefault="003F2DB1" w:rsidP="003F2DB1">
            <w:pPr>
              <w:pStyle w:val="TableParagraph"/>
              <w:ind w:left="0"/>
              <w:rPr>
                <w:bCs/>
              </w:rPr>
            </w:pPr>
            <w:r>
              <w:rPr>
                <w:bCs/>
              </w:rPr>
              <w:t>We work in partnership with our families and value their contributions, helping us to know our pupils well. If we require further support or advice concerned with a pupil’s provision, the school’s</w:t>
            </w:r>
            <w:r w:rsidRPr="00E745A0">
              <w:rPr>
                <w:bCs/>
              </w:rPr>
              <w:t xml:space="preserve"> SENDCo</w:t>
            </w:r>
            <w:r>
              <w:rPr>
                <w:bCs/>
              </w:rPr>
              <w:t xml:space="preserve"> may consult with the school’s Inclusion Partner (IP) or Link Education Psychologist (EP). </w:t>
            </w:r>
          </w:p>
          <w:p w14:paraId="1C77BE46" w14:textId="77777777" w:rsidR="001C71FC" w:rsidRDefault="001C71FC" w:rsidP="003F2DB1">
            <w:pPr>
              <w:pStyle w:val="TableParagraph"/>
              <w:ind w:left="0"/>
              <w:rPr>
                <w:bCs/>
              </w:rPr>
            </w:pPr>
          </w:p>
          <w:p w14:paraId="75E837E0" w14:textId="27B4681B" w:rsidR="003F2DB1" w:rsidRDefault="00CC06A2" w:rsidP="003F2DB1">
            <w:pPr>
              <w:pStyle w:val="TableParagraph"/>
              <w:ind w:left="0"/>
              <w:rPr>
                <w:bCs/>
              </w:rPr>
            </w:pPr>
            <w:r>
              <w:rPr>
                <w:bCs/>
              </w:rPr>
              <w:t xml:space="preserve">As a school, we are not </w:t>
            </w:r>
            <w:r w:rsidR="00881645">
              <w:rPr>
                <w:bCs/>
              </w:rPr>
              <w:t>able to make any formal diagnosis. The</w:t>
            </w:r>
            <w:r w:rsidR="003F2DB1">
              <w:rPr>
                <w:bCs/>
              </w:rPr>
              <w:t xml:space="preserve"> school’s SENDCo will support families to make external referrals or consult with external agencies where appropriate.</w:t>
            </w:r>
          </w:p>
          <w:p w14:paraId="68B48F46" w14:textId="77777777" w:rsidR="003F2DB1" w:rsidRDefault="003F2DB1" w:rsidP="003F2DB1">
            <w:pPr>
              <w:pStyle w:val="TableParagraph"/>
              <w:rPr>
                <w:bCs/>
              </w:rPr>
            </w:pPr>
          </w:p>
          <w:p w14:paraId="6A2DEF9C" w14:textId="77777777" w:rsidR="003F2DB1" w:rsidRDefault="003F2DB1" w:rsidP="003F2DB1">
            <w:pPr>
              <w:rPr>
                <w:rStyle w:val="Hyperlink"/>
                <w:bCs/>
              </w:rPr>
            </w:pPr>
            <w:r>
              <w:rPr>
                <w:bCs/>
              </w:rPr>
              <w:t xml:space="preserve">More information about our school’s curriculum can be found here: </w:t>
            </w:r>
            <w:hyperlink r:id="rId12" w:history="1">
              <w:r w:rsidRPr="000E04F3">
                <w:rPr>
                  <w:rStyle w:val="Hyperlink"/>
                  <w:bCs/>
                </w:rPr>
                <w:t>Blackmore Primary School - Curriculum</w:t>
              </w:r>
            </w:hyperlink>
          </w:p>
          <w:p w14:paraId="56816060" w14:textId="1915077C" w:rsidR="001C71FC" w:rsidRPr="00121C5E" w:rsidRDefault="001C71FC" w:rsidP="003F2DB1">
            <w:pPr>
              <w:rPr>
                <w:bCs/>
              </w:rPr>
            </w:pPr>
          </w:p>
        </w:tc>
      </w:tr>
      <w:tr w:rsidR="003F2DB1" w14:paraId="4E28AC05" w14:textId="77777777" w:rsidTr="00252264">
        <w:tc>
          <w:tcPr>
            <w:tcW w:w="2643" w:type="dxa"/>
            <w:vAlign w:val="center"/>
          </w:tcPr>
          <w:p w14:paraId="1B6BB778" w14:textId="77777777" w:rsidR="001C71FC" w:rsidRDefault="001C71FC" w:rsidP="003F2DB1">
            <w:pPr>
              <w:pStyle w:val="TableParagraph"/>
              <w:ind w:left="0"/>
              <w:jc w:val="center"/>
              <w:rPr>
                <w:b/>
                <w:bCs/>
                <w:color w:val="FF0000"/>
                <w:sz w:val="24"/>
                <w:szCs w:val="24"/>
                <w:u w:val="single"/>
              </w:rPr>
            </w:pPr>
          </w:p>
          <w:p w14:paraId="1BD98F53" w14:textId="77777777" w:rsidR="001C71FC" w:rsidRDefault="001C71FC" w:rsidP="003F2DB1">
            <w:pPr>
              <w:pStyle w:val="TableParagraph"/>
              <w:ind w:left="0"/>
              <w:jc w:val="center"/>
              <w:rPr>
                <w:b/>
                <w:bCs/>
                <w:color w:val="FF0000"/>
                <w:sz w:val="24"/>
                <w:szCs w:val="24"/>
                <w:u w:val="single"/>
              </w:rPr>
            </w:pPr>
          </w:p>
          <w:p w14:paraId="5BB791D7" w14:textId="77777777" w:rsidR="001C71FC" w:rsidRDefault="001C71FC" w:rsidP="003F2DB1">
            <w:pPr>
              <w:pStyle w:val="TableParagraph"/>
              <w:ind w:left="0"/>
              <w:jc w:val="center"/>
              <w:rPr>
                <w:b/>
                <w:bCs/>
                <w:color w:val="FF0000"/>
                <w:sz w:val="24"/>
                <w:szCs w:val="24"/>
                <w:u w:val="single"/>
              </w:rPr>
            </w:pPr>
          </w:p>
          <w:p w14:paraId="657A621B" w14:textId="77777777" w:rsidR="001C71FC" w:rsidRDefault="001C71FC" w:rsidP="003F2DB1">
            <w:pPr>
              <w:pStyle w:val="TableParagraph"/>
              <w:ind w:left="0"/>
              <w:jc w:val="center"/>
              <w:rPr>
                <w:b/>
                <w:bCs/>
                <w:color w:val="FF0000"/>
                <w:sz w:val="24"/>
                <w:szCs w:val="24"/>
                <w:u w:val="single"/>
              </w:rPr>
            </w:pPr>
          </w:p>
          <w:p w14:paraId="1EA3A3A7" w14:textId="2C62CDB5" w:rsidR="003F2DB1" w:rsidRPr="009A5427" w:rsidRDefault="003F2DB1" w:rsidP="003F2DB1">
            <w:pPr>
              <w:pStyle w:val="TableParagraph"/>
              <w:ind w:left="0"/>
              <w:jc w:val="center"/>
              <w:rPr>
                <w:b/>
                <w:bCs/>
                <w:color w:val="FF0000"/>
                <w:sz w:val="24"/>
                <w:szCs w:val="24"/>
                <w:u w:val="single"/>
              </w:rPr>
            </w:pPr>
            <w:r w:rsidRPr="009A5427">
              <w:rPr>
                <w:b/>
                <w:bCs/>
                <w:color w:val="FF0000"/>
                <w:sz w:val="24"/>
                <w:szCs w:val="24"/>
                <w:u w:val="single"/>
              </w:rPr>
              <w:t>What are the arrangements for supporting emotional and social development?</w:t>
            </w:r>
          </w:p>
          <w:p w14:paraId="06CA00BC" w14:textId="77777777" w:rsidR="003F2DB1" w:rsidRPr="00360BFD" w:rsidRDefault="003F2DB1" w:rsidP="003F2DB1">
            <w:pPr>
              <w:pStyle w:val="TableParagraph"/>
              <w:ind w:left="0"/>
              <w:jc w:val="center"/>
              <w:rPr>
                <w:b/>
                <w:bCs/>
                <w:color w:val="FF0000"/>
                <w:sz w:val="28"/>
                <w:szCs w:val="28"/>
              </w:rPr>
            </w:pPr>
          </w:p>
          <w:p w14:paraId="0E8ACF38" w14:textId="77777777" w:rsidR="003F2DB1" w:rsidRPr="00360BFD" w:rsidRDefault="003F2DB1" w:rsidP="003F2DB1">
            <w:pPr>
              <w:pStyle w:val="TableParagraph"/>
              <w:ind w:left="0"/>
              <w:jc w:val="center"/>
              <w:rPr>
                <w:rFonts w:ascii="Times New Roman"/>
                <w:b/>
                <w:bCs/>
                <w:sz w:val="28"/>
                <w:szCs w:val="28"/>
              </w:rPr>
            </w:pPr>
          </w:p>
          <w:p w14:paraId="0D80A018" w14:textId="77777777" w:rsidR="003F2DB1" w:rsidRDefault="003F2DB1" w:rsidP="003F2DB1"/>
        </w:tc>
        <w:tc>
          <w:tcPr>
            <w:tcW w:w="12745" w:type="dxa"/>
          </w:tcPr>
          <w:p w14:paraId="3127A49D" w14:textId="77777777" w:rsidR="003F2DB1" w:rsidRDefault="003F2DB1" w:rsidP="003F2DB1">
            <w:pPr>
              <w:pStyle w:val="NoSpacing"/>
            </w:pPr>
          </w:p>
          <w:p w14:paraId="6043167D" w14:textId="32E5B398" w:rsidR="003F2DB1" w:rsidRPr="009C7E33" w:rsidRDefault="003F2DB1" w:rsidP="003F2DB1">
            <w:pPr>
              <w:pStyle w:val="NoSpacing"/>
            </w:pPr>
            <w:r>
              <w:t xml:space="preserve">At Blackmore Primary School we have adopted the </w:t>
            </w:r>
            <w:r w:rsidRPr="0087568E">
              <w:t xml:space="preserve">values of the Essex Approach to understanding behaviour and </w:t>
            </w:r>
            <w:r w:rsidRPr="0087568E">
              <w:lastRenderedPageBreak/>
              <w:t>supporting emotional wellbeing known as Trauma Perceptive Practice (TPP)</w:t>
            </w:r>
            <w:r>
              <w:t xml:space="preserve">. It’s approach is underpinned by the themes;   </w:t>
            </w:r>
            <w:r w:rsidRPr="006E7F16">
              <w:rPr>
                <w:b/>
              </w:rPr>
              <w:t xml:space="preserve">• </w:t>
            </w:r>
            <w:r w:rsidRPr="009360A9">
              <w:t>Compassion and Kindness • Hope • Connection and Belonging</w:t>
            </w:r>
            <w:r>
              <w:t>.</w:t>
            </w:r>
          </w:p>
          <w:p w14:paraId="54D1806E" w14:textId="77777777" w:rsidR="003F2DB1" w:rsidRDefault="003F2DB1" w:rsidP="003F2DB1">
            <w:pPr>
              <w:pStyle w:val="NoSpacing"/>
            </w:pPr>
          </w:p>
          <w:p w14:paraId="551D1B3F" w14:textId="66BE98B5" w:rsidR="003F2DB1" w:rsidRDefault="003F2DB1" w:rsidP="003F2DB1">
            <w:pPr>
              <w:pStyle w:val="NoSpacing"/>
            </w:pPr>
            <w:r>
              <w:t xml:space="preserve">Zones of Regulation underpins our whole school approach to helping children to understand and express their emotions and the importance of self-regulation. It’s approach groups feelings and levels of alertness into coloured zones. </w:t>
            </w:r>
            <w:r w:rsidRPr="00911E00">
              <w:t xml:space="preserve">We believe that teaching children to self-regulate and manage their feelings will lead to increasing happiness, readiness to learn and effective personal and social skills that they will carry through life. </w:t>
            </w:r>
            <w:r>
              <w:t xml:space="preserve"> More information about this approach can be found here: </w:t>
            </w:r>
            <w:hyperlink r:id="rId13" w:history="1">
              <w:r w:rsidRPr="009C7CAC">
                <w:rPr>
                  <w:rStyle w:val="Hyperlink"/>
                </w:rPr>
                <w:t>Blackmore Primary School - Zones of Regulation</w:t>
              </w:r>
            </w:hyperlink>
          </w:p>
          <w:p w14:paraId="08C2A3F6" w14:textId="77777777" w:rsidR="003F2DB1" w:rsidRDefault="003F2DB1" w:rsidP="003F2DB1">
            <w:pPr>
              <w:pStyle w:val="NoSpacing"/>
            </w:pPr>
          </w:p>
          <w:p w14:paraId="2E18D315" w14:textId="77777777" w:rsidR="003F2DB1" w:rsidRDefault="003F2DB1" w:rsidP="003F2DB1">
            <w:pPr>
              <w:pStyle w:val="NoSpacing"/>
            </w:pPr>
            <w:r w:rsidRPr="0060757C">
              <w:t>We are highly attentive to</w:t>
            </w:r>
            <w:r>
              <w:t xml:space="preserve"> our</w:t>
            </w:r>
            <w:r w:rsidRPr="0060757C">
              <w:t xml:space="preserve"> pupils’ social and emotional needs and we are committed to understanding each </w:t>
            </w:r>
          </w:p>
          <w:p w14:paraId="0966A7BF" w14:textId="47984766" w:rsidR="003F2DB1" w:rsidRDefault="003F2DB1" w:rsidP="003F2DB1">
            <w:pPr>
              <w:pStyle w:val="NoSpacing"/>
            </w:pPr>
            <w:r w:rsidRPr="0060757C">
              <w:t>individual and responding effectivel</w:t>
            </w:r>
            <w:r>
              <w:t xml:space="preserve">y. Our staff recognise and respond supportively to pupils, providing compassionate support to help pupils feel safe, understood and regulated. </w:t>
            </w:r>
            <w:r w:rsidRPr="00E93702">
              <w:t xml:space="preserve">We tailor our approach to pupils’ individual needs, using </w:t>
            </w:r>
            <w:r>
              <w:t xml:space="preserve">reasonable adjustments in the classroom and </w:t>
            </w:r>
            <w:r w:rsidRPr="00E93702">
              <w:t>supportive measures</w:t>
            </w:r>
            <w:r>
              <w:t>,</w:t>
            </w:r>
            <w:r w:rsidRPr="00E93702">
              <w:t xml:space="preserve"> such as personalised regulation plan</w:t>
            </w:r>
            <w:r>
              <w:t>s</w:t>
            </w:r>
            <w:r w:rsidRPr="00E93702">
              <w:t xml:space="preserve"> </w:t>
            </w:r>
            <w:r>
              <w:t>or</w:t>
            </w:r>
            <w:r w:rsidRPr="00E93702">
              <w:t xml:space="preserve"> behaviour support plan</w:t>
            </w:r>
            <w:r>
              <w:t>s where necessary</w:t>
            </w:r>
            <w:r w:rsidRPr="00E93702">
              <w:t>.</w:t>
            </w:r>
            <w:r>
              <w:t xml:space="preserve"> </w:t>
            </w:r>
          </w:p>
          <w:p w14:paraId="423DF911" w14:textId="77777777" w:rsidR="003F2DB1" w:rsidRDefault="003F2DB1" w:rsidP="003F2DB1">
            <w:pPr>
              <w:pStyle w:val="NoSpacing"/>
            </w:pPr>
          </w:p>
          <w:p w14:paraId="44358F64" w14:textId="38C7A166" w:rsidR="003F2DB1" w:rsidRPr="00E4571A" w:rsidRDefault="003F2DB1" w:rsidP="003F2DB1">
            <w:pPr>
              <w:pStyle w:val="NoSpacing"/>
            </w:pPr>
            <w:r>
              <w:t>Every class f</w:t>
            </w:r>
            <w:r w:rsidRPr="00E4571A">
              <w:t>ollow</w:t>
            </w:r>
            <w:r>
              <w:t>s</w:t>
            </w:r>
            <w:r w:rsidRPr="00E4571A">
              <w:t xml:space="preserve"> a mindful structured PSHE (Personal, Social and Health Education) curriculum,</w:t>
            </w:r>
            <w:r w:rsidRPr="00E4571A">
              <w:rPr>
                <w:rFonts w:cs="Arial"/>
                <w:color w:val="212529"/>
              </w:rPr>
              <w:t xml:space="preserve"> which brings together </w:t>
            </w:r>
            <w:r w:rsidRPr="00E4571A">
              <w:t xml:space="preserve">Personal, Social, Health Education, </w:t>
            </w:r>
            <w:r>
              <w:t>E</w:t>
            </w:r>
            <w:r w:rsidRPr="00E4571A">
              <w:t xml:space="preserve">motional literacy, </w:t>
            </w:r>
            <w:r>
              <w:t>S</w:t>
            </w:r>
            <w:r w:rsidRPr="00E4571A">
              <w:t xml:space="preserve">ocial skills and </w:t>
            </w:r>
            <w:r>
              <w:t>S</w:t>
            </w:r>
            <w:r w:rsidRPr="00E4571A">
              <w:t>piritual development in a comprehensive scheme of learning</w:t>
            </w:r>
            <w:r>
              <w:t xml:space="preserve"> that is taught weekly in classrooms</w:t>
            </w:r>
            <w:r w:rsidRPr="00E4571A">
              <w:t xml:space="preserve">. More information about our PSHE curriculum can be found here: </w:t>
            </w:r>
            <w:hyperlink r:id="rId14" w:history="1">
              <w:r w:rsidRPr="00E4571A">
                <w:rPr>
                  <w:rStyle w:val="Hyperlink"/>
                  <w:bCs/>
                </w:rPr>
                <w:t>Blackmore Primary School - PSHE</w:t>
              </w:r>
            </w:hyperlink>
          </w:p>
          <w:p w14:paraId="5FFEA382" w14:textId="4F1BE479" w:rsidR="003F2DB1" w:rsidRDefault="003F2DB1" w:rsidP="003F2DB1">
            <w:pPr>
              <w:pStyle w:val="NoSpacing"/>
            </w:pPr>
          </w:p>
          <w:p w14:paraId="52D5715A" w14:textId="3FA530E6" w:rsidR="003F2DB1" w:rsidRPr="00F83CA4" w:rsidRDefault="003F2DB1" w:rsidP="003F2DB1">
            <w:pPr>
              <w:pStyle w:val="NoSpacing"/>
            </w:pPr>
            <w:r>
              <w:t xml:space="preserve">Where appropriate and in consultation with a pupil’s </w:t>
            </w:r>
            <w:r w:rsidR="001C71FC">
              <w:t>family</w:t>
            </w:r>
            <w:r>
              <w:t xml:space="preserve">, the school’s </w:t>
            </w:r>
            <w:r w:rsidR="001C71FC">
              <w:t xml:space="preserve">Headteacher and </w:t>
            </w:r>
            <w:r>
              <w:t>SENDCo</w:t>
            </w:r>
            <w:r w:rsidRPr="00F83CA4">
              <w:t xml:space="preserve"> will make a referral to extended </w:t>
            </w:r>
            <w:r>
              <w:t>agencies to seek support from services,</w:t>
            </w:r>
            <w:r w:rsidRPr="00F83CA4">
              <w:t xml:space="preserve"> such as Kids Inspire, CAMHS</w:t>
            </w:r>
            <w:r>
              <w:t>, Virtual Schools</w:t>
            </w:r>
            <w:r w:rsidRPr="00F83CA4">
              <w:t xml:space="preserve"> or the Essex family and wellbeing service</w:t>
            </w:r>
            <w:r>
              <w:t>. We welcome the opportunity to work collaboratively with these services and are happy to accommodate their therapeutic support in school.</w:t>
            </w:r>
          </w:p>
          <w:p w14:paraId="616A633C" w14:textId="77777777" w:rsidR="003F2DB1" w:rsidRDefault="003F2DB1" w:rsidP="003F2DB1">
            <w:pPr>
              <w:pStyle w:val="NoSpacing"/>
              <w:rPr>
                <w:b/>
                <w:u w:val="single"/>
              </w:rPr>
            </w:pPr>
          </w:p>
          <w:p w14:paraId="496DD0F5" w14:textId="77777777" w:rsidR="003F2DB1" w:rsidRDefault="003F2DB1" w:rsidP="003F2DB1">
            <w:pPr>
              <w:pStyle w:val="NoSpacing"/>
            </w:pPr>
            <w:r w:rsidRPr="00A93A6E">
              <w:t xml:space="preserve">We </w:t>
            </w:r>
            <w:r>
              <w:t>value</w:t>
            </w:r>
            <w:r w:rsidRPr="00A93A6E">
              <w:t xml:space="preserve"> the importance of mindfulness in supporting children’s emotional wellbeing and self-regulation.</w:t>
            </w:r>
            <w:r>
              <w:t xml:space="preserve"> For this reason, we </w:t>
            </w:r>
            <w:r w:rsidRPr="00A93A6E">
              <w:t>offer mindfulness intervention</w:t>
            </w:r>
            <w:r>
              <w:t>,</w:t>
            </w:r>
            <w:r w:rsidRPr="00A93A6E">
              <w:t xml:space="preserve"> delivered by a trained </w:t>
            </w:r>
            <w:r>
              <w:t xml:space="preserve">mindfulness </w:t>
            </w:r>
            <w:r w:rsidRPr="00A93A6E">
              <w:t>practitioner, as well as a</w:t>
            </w:r>
            <w:r>
              <w:t xml:space="preserve"> mindfulness</w:t>
            </w:r>
            <w:r w:rsidRPr="00A93A6E">
              <w:t xml:space="preserve"> after-school extracurricular club</w:t>
            </w:r>
            <w:r>
              <w:t>.</w:t>
            </w:r>
          </w:p>
          <w:p w14:paraId="14F630E1" w14:textId="77777777" w:rsidR="003F2DB1" w:rsidRDefault="003F2DB1" w:rsidP="003F2DB1">
            <w:pPr>
              <w:pStyle w:val="NoSpacing"/>
            </w:pPr>
          </w:p>
          <w:p w14:paraId="296B1324" w14:textId="21B11248" w:rsidR="003F2DB1" w:rsidRDefault="00E1087F" w:rsidP="003F2DB1">
            <w:pPr>
              <w:pStyle w:val="NoSpacing"/>
            </w:pPr>
            <w:r>
              <w:t xml:space="preserve">We have a </w:t>
            </w:r>
            <w:r>
              <w:rPr>
                <w:bCs/>
              </w:rPr>
              <w:t>positive approach to managing behaviour and inspiring achievement</w:t>
            </w:r>
            <w:r>
              <w:rPr>
                <w:bCs/>
              </w:rPr>
              <w:t xml:space="preserve">. </w:t>
            </w:r>
            <w:r w:rsidR="003F2DB1">
              <w:t>M</w:t>
            </w:r>
            <w:r w:rsidR="003F2DB1" w:rsidRPr="00C54CE7">
              <w:t>ore information about our school’s behaviour and relationships polic</w:t>
            </w:r>
            <w:r>
              <w:t xml:space="preserve">y </w:t>
            </w:r>
            <w:r w:rsidR="003F2DB1" w:rsidRPr="00C54CE7">
              <w:t xml:space="preserve">can be found here: </w:t>
            </w:r>
            <w:hyperlink r:id="rId15" w:history="1">
              <w:r w:rsidR="003F2DB1" w:rsidRPr="00FB4190">
                <w:rPr>
                  <w:rStyle w:val="Hyperlink"/>
                  <w:bCs/>
                </w:rPr>
                <w:t>Blackmore Primary School - Policies</w:t>
              </w:r>
            </w:hyperlink>
          </w:p>
          <w:p w14:paraId="1A8A7EA1" w14:textId="498DCECB" w:rsidR="003F2DB1" w:rsidRDefault="003F2DB1" w:rsidP="003F2DB1">
            <w:pPr>
              <w:pStyle w:val="NoSpacing"/>
            </w:pPr>
          </w:p>
        </w:tc>
      </w:tr>
      <w:tr w:rsidR="003F2DB1" w14:paraId="0F2ADF21" w14:textId="77777777" w:rsidTr="000714D0">
        <w:tc>
          <w:tcPr>
            <w:tcW w:w="2643" w:type="dxa"/>
            <w:vAlign w:val="center"/>
          </w:tcPr>
          <w:p w14:paraId="355D0609" w14:textId="77777777" w:rsidR="003F2DB1" w:rsidRDefault="003F2DB1" w:rsidP="003F2DB1">
            <w:pPr>
              <w:pStyle w:val="TableParagraph"/>
              <w:spacing w:before="1"/>
              <w:ind w:left="201" w:right="179" w:hanging="3"/>
              <w:jc w:val="center"/>
              <w:rPr>
                <w:b/>
                <w:color w:val="FF0000"/>
                <w:sz w:val="28"/>
                <w:u w:val="single"/>
              </w:rPr>
            </w:pPr>
          </w:p>
          <w:p w14:paraId="2AADB64B" w14:textId="4CBD478F" w:rsidR="003F2DB1" w:rsidRDefault="003F2DB1" w:rsidP="003F2DB1">
            <w:pPr>
              <w:jc w:val="center"/>
            </w:pPr>
            <w:r w:rsidRPr="00075D0B">
              <w:rPr>
                <w:b/>
                <w:color w:val="FF0000"/>
                <w:sz w:val="24"/>
                <w:szCs w:val="24"/>
                <w:u w:val="single"/>
              </w:rPr>
              <w:lastRenderedPageBreak/>
              <w:t>What are the</w:t>
            </w:r>
            <w:r w:rsidRPr="00075D0B">
              <w:rPr>
                <w:b/>
                <w:color w:val="FF0000"/>
                <w:sz w:val="24"/>
                <w:szCs w:val="24"/>
              </w:rPr>
              <w:t xml:space="preserve"> </w:t>
            </w:r>
            <w:r w:rsidRPr="00075D0B">
              <w:rPr>
                <w:b/>
                <w:color w:val="FF0000"/>
                <w:sz w:val="24"/>
                <w:szCs w:val="24"/>
                <w:u w:val="single"/>
              </w:rPr>
              <w:t>arrangements for</w:t>
            </w:r>
            <w:r w:rsidRPr="00075D0B">
              <w:rPr>
                <w:b/>
                <w:color w:val="FF0000"/>
                <w:sz w:val="24"/>
                <w:szCs w:val="24"/>
              </w:rPr>
              <w:t xml:space="preserve"> </w:t>
            </w:r>
            <w:r w:rsidRPr="00075D0B">
              <w:rPr>
                <w:b/>
                <w:color w:val="FF0000"/>
                <w:sz w:val="24"/>
                <w:szCs w:val="24"/>
                <w:u w:val="single"/>
              </w:rPr>
              <w:t>consulting</w:t>
            </w:r>
            <w:r w:rsidRPr="00075D0B">
              <w:rPr>
                <w:b/>
                <w:color w:val="FF0000"/>
                <w:spacing w:val="-31"/>
                <w:sz w:val="24"/>
                <w:szCs w:val="24"/>
                <w:u w:val="single"/>
              </w:rPr>
              <w:t xml:space="preserve"> </w:t>
            </w:r>
            <w:r w:rsidRPr="00075D0B">
              <w:rPr>
                <w:b/>
                <w:color w:val="FF0000"/>
                <w:sz w:val="24"/>
                <w:szCs w:val="24"/>
                <w:u w:val="single"/>
              </w:rPr>
              <w:t>parents</w:t>
            </w:r>
            <w:r w:rsidRPr="00075D0B">
              <w:rPr>
                <w:b/>
                <w:color w:val="FF0000"/>
                <w:sz w:val="24"/>
                <w:szCs w:val="24"/>
              </w:rPr>
              <w:t xml:space="preserve"> </w:t>
            </w:r>
            <w:r w:rsidRPr="00075D0B">
              <w:rPr>
                <w:b/>
                <w:color w:val="FF0000"/>
                <w:sz w:val="24"/>
                <w:szCs w:val="24"/>
                <w:u w:val="single"/>
              </w:rPr>
              <w:t>of pupils with</w:t>
            </w:r>
            <w:r w:rsidRPr="00075D0B">
              <w:rPr>
                <w:b/>
                <w:color w:val="FF0000"/>
                <w:sz w:val="24"/>
                <w:szCs w:val="24"/>
              </w:rPr>
              <w:t xml:space="preserve"> </w:t>
            </w:r>
            <w:r w:rsidRPr="00075D0B">
              <w:rPr>
                <w:b/>
                <w:color w:val="FF0000"/>
                <w:spacing w:val="-2"/>
                <w:sz w:val="24"/>
                <w:szCs w:val="24"/>
                <w:u w:val="single"/>
              </w:rPr>
              <w:t>SEND?</w:t>
            </w:r>
          </w:p>
        </w:tc>
        <w:tc>
          <w:tcPr>
            <w:tcW w:w="12745" w:type="dxa"/>
          </w:tcPr>
          <w:p w14:paraId="146F0CF2" w14:textId="77777777" w:rsidR="003F2DB1" w:rsidRDefault="003F2DB1" w:rsidP="003F2DB1">
            <w:pPr>
              <w:pStyle w:val="TableParagraph"/>
              <w:ind w:right="213"/>
            </w:pPr>
          </w:p>
          <w:p w14:paraId="03506B25" w14:textId="745820EF" w:rsidR="003F2DB1" w:rsidRDefault="003F2DB1" w:rsidP="003F2DB1">
            <w:pPr>
              <w:pStyle w:val="TableParagraph"/>
              <w:ind w:left="0" w:right="213"/>
            </w:pPr>
            <w:r>
              <w:t>We</w:t>
            </w:r>
            <w:r>
              <w:rPr>
                <w:spacing w:val="-4"/>
              </w:rPr>
              <w:t xml:space="preserve"> </w:t>
            </w:r>
            <w:r>
              <w:t>are</w:t>
            </w:r>
            <w:r>
              <w:rPr>
                <w:spacing w:val="-4"/>
              </w:rPr>
              <w:t xml:space="preserve"> </w:t>
            </w:r>
            <w:r>
              <w:t>committed</w:t>
            </w:r>
            <w:r>
              <w:rPr>
                <w:spacing w:val="-3"/>
              </w:rPr>
              <w:t xml:space="preserve"> </w:t>
            </w:r>
            <w:r>
              <w:t>to working in partnership</w:t>
            </w:r>
            <w:r>
              <w:rPr>
                <w:spacing w:val="-3"/>
              </w:rPr>
              <w:t xml:space="preserve"> with </w:t>
            </w:r>
            <w:r>
              <w:t>our parents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ensure</w:t>
            </w:r>
            <w:r>
              <w:rPr>
                <w:spacing w:val="-4"/>
              </w:rPr>
              <w:t xml:space="preserve"> </w:t>
            </w:r>
            <w:r>
              <w:t>that</w:t>
            </w:r>
            <w:r>
              <w:rPr>
                <w:spacing w:val="-3"/>
              </w:rPr>
              <w:t xml:space="preserve"> </w:t>
            </w:r>
            <w:r>
              <w:t>they</w:t>
            </w:r>
            <w:r>
              <w:rPr>
                <w:spacing w:val="-2"/>
              </w:rPr>
              <w:t xml:space="preserve"> </w:t>
            </w:r>
            <w:r>
              <w:t>feel</w:t>
            </w:r>
            <w:r>
              <w:rPr>
                <w:spacing w:val="-1"/>
              </w:rPr>
              <w:t xml:space="preserve"> </w:t>
            </w:r>
            <w:r>
              <w:t>well</w:t>
            </w:r>
            <w:r>
              <w:rPr>
                <w:spacing w:val="-4"/>
              </w:rPr>
              <w:t xml:space="preserve"> </w:t>
            </w:r>
            <w:r>
              <w:t>informed</w:t>
            </w:r>
            <w:r>
              <w:rPr>
                <w:spacing w:val="-3"/>
              </w:rPr>
              <w:t xml:space="preserve"> </w:t>
            </w:r>
            <w:r>
              <w:t xml:space="preserve">about their child’s </w:t>
            </w:r>
            <w:r>
              <w:lastRenderedPageBreak/>
              <w:t xml:space="preserve">learning and progress. </w:t>
            </w:r>
          </w:p>
          <w:p w14:paraId="7DD0E5E5" w14:textId="77777777" w:rsidR="00F504B7" w:rsidRDefault="00F504B7" w:rsidP="003F2DB1">
            <w:pPr>
              <w:pStyle w:val="TableParagraph"/>
              <w:ind w:left="0" w:right="213"/>
            </w:pPr>
          </w:p>
          <w:p w14:paraId="471867AD" w14:textId="5B88A7DA" w:rsidR="00F504B7" w:rsidRDefault="003F2DB1" w:rsidP="003F2DB1">
            <w:pPr>
              <w:pStyle w:val="TableParagraph"/>
              <w:ind w:left="0" w:right="213"/>
            </w:pPr>
            <w:r>
              <w:t xml:space="preserve">Parents are invited to termly one planning meetings to discuss and share their child’s learning, achievements and next steps. </w:t>
            </w:r>
            <w:r w:rsidR="00F504B7">
              <w:t>Prior to these meetings class teachers and the SENDCo liaise to discuss a pupil’s progress and next steps.</w:t>
            </w:r>
          </w:p>
          <w:p w14:paraId="668D78DC" w14:textId="77777777" w:rsidR="00F504B7" w:rsidRDefault="00F504B7" w:rsidP="003F2DB1">
            <w:pPr>
              <w:pStyle w:val="TableParagraph"/>
              <w:ind w:left="0" w:right="213"/>
            </w:pPr>
          </w:p>
          <w:p w14:paraId="7643F9BB" w14:textId="448BA91A" w:rsidR="003F2DB1" w:rsidRDefault="00F504B7" w:rsidP="003F2DB1">
            <w:pPr>
              <w:pStyle w:val="TableParagraph"/>
              <w:ind w:left="0" w:right="213"/>
              <w:rPr>
                <w:lang w:val="en-GB"/>
              </w:rPr>
            </w:pPr>
            <w:r>
              <w:t>One planning meetings</w:t>
            </w:r>
            <w:r w:rsidR="003F2DB1">
              <w:t xml:space="preserve"> take place with the class teacher, and where appropriate the child too. </w:t>
            </w:r>
            <w:r w:rsidR="003F2DB1" w:rsidRPr="0085033A">
              <w:rPr>
                <w:lang w:val="en-GB"/>
              </w:rPr>
              <w:t>The child’s provision plan is shared, with a discussion focused on the</w:t>
            </w:r>
            <w:r w:rsidR="00614C52">
              <w:rPr>
                <w:lang w:val="en-GB"/>
              </w:rPr>
              <w:t xml:space="preserve"> child’s</w:t>
            </w:r>
            <w:r w:rsidR="003F2DB1" w:rsidRPr="0085033A">
              <w:rPr>
                <w:lang w:val="en-GB"/>
              </w:rPr>
              <w:t xml:space="preserve"> </w:t>
            </w:r>
            <w:r w:rsidR="00614C52">
              <w:rPr>
                <w:lang w:val="en-GB"/>
              </w:rPr>
              <w:t xml:space="preserve">next steps </w:t>
            </w:r>
            <w:r w:rsidR="003F2DB1" w:rsidRPr="0085033A">
              <w:rPr>
                <w:lang w:val="en-GB"/>
              </w:rPr>
              <w:t>and support strategies—including reasonable adjustments and interventions</w:t>
            </w:r>
            <w:r w:rsidR="003F2DB1">
              <w:rPr>
                <w:lang w:val="en-GB"/>
              </w:rPr>
              <w:t xml:space="preserve"> </w:t>
            </w:r>
            <w:r w:rsidR="00614C52">
              <w:rPr>
                <w:lang w:val="en-GB"/>
              </w:rPr>
              <w:t xml:space="preserve">in place </w:t>
            </w:r>
            <w:r w:rsidR="003F2DB1" w:rsidRPr="0085033A">
              <w:rPr>
                <w:lang w:val="en-GB"/>
              </w:rPr>
              <w:t>to help the</w:t>
            </w:r>
            <w:r w:rsidR="003F2DB1">
              <w:rPr>
                <w:lang w:val="en-GB"/>
              </w:rPr>
              <w:t xml:space="preserve"> child </w:t>
            </w:r>
            <w:r w:rsidR="003F2DB1" w:rsidRPr="0085033A">
              <w:rPr>
                <w:lang w:val="en-GB"/>
              </w:rPr>
              <w:t>progress to their next steps.</w:t>
            </w:r>
          </w:p>
          <w:p w14:paraId="6A10B23E" w14:textId="77777777" w:rsidR="00614C52" w:rsidRPr="0085033A" w:rsidRDefault="00614C52" w:rsidP="003F2DB1">
            <w:pPr>
              <w:pStyle w:val="TableParagraph"/>
              <w:ind w:left="0" w:right="213"/>
              <w:rPr>
                <w:lang w:val="en-GB"/>
              </w:rPr>
            </w:pPr>
          </w:p>
          <w:p w14:paraId="28D063D6" w14:textId="0DB9245B" w:rsidR="003F2DB1" w:rsidRDefault="003F2DB1" w:rsidP="003F2DB1">
            <w:pPr>
              <w:pStyle w:val="TableParagraph"/>
              <w:ind w:left="0" w:right="213"/>
            </w:pPr>
            <w:r>
              <w:t xml:space="preserve">We </w:t>
            </w:r>
            <w:r w:rsidR="00614C52">
              <w:t>value working</w:t>
            </w:r>
            <w:r>
              <w:t xml:space="preserve"> collaboratively with our families</w:t>
            </w:r>
            <w:r w:rsidR="00614C52">
              <w:t xml:space="preserve"> during one planning meetings and </w:t>
            </w:r>
            <w:r>
              <w:t>provide support where needed</w:t>
            </w:r>
            <w:r w:rsidR="00614C52">
              <w:t xml:space="preserve">. Together we </w:t>
            </w:r>
            <w:r>
              <w:t>set an achievable home-school target</w:t>
            </w:r>
            <w:r w:rsidR="00614C52">
              <w:t>,</w:t>
            </w:r>
            <w:r>
              <w:t xml:space="preserve"> so that families can help their children to reach their potential too.</w:t>
            </w:r>
          </w:p>
          <w:p w14:paraId="5D92C79B" w14:textId="77777777" w:rsidR="003F2DB1" w:rsidRDefault="003F2DB1" w:rsidP="003F2DB1">
            <w:pPr>
              <w:pStyle w:val="TableParagraph"/>
              <w:ind w:right="213"/>
            </w:pPr>
          </w:p>
          <w:p w14:paraId="63006E5B" w14:textId="2082AB73" w:rsidR="003F2DB1" w:rsidRDefault="00F504B7" w:rsidP="003F2DB1">
            <w:pPr>
              <w:pStyle w:val="TableParagraph"/>
              <w:ind w:left="0" w:right="213"/>
            </w:pPr>
            <w:r>
              <w:t xml:space="preserve">Class teachers, in liaison with the </w:t>
            </w:r>
            <w:r w:rsidR="003F2DB1">
              <w:t>school’s SENDCo</w:t>
            </w:r>
            <w:r w:rsidR="00630387">
              <w:t>,</w:t>
            </w:r>
            <w:r w:rsidR="003F2DB1">
              <w:t xml:space="preserve"> will ensure that parents</w:t>
            </w:r>
            <w:r w:rsidR="003F2DB1">
              <w:rPr>
                <w:spacing w:val="-5"/>
              </w:rPr>
              <w:t xml:space="preserve"> </w:t>
            </w:r>
            <w:r w:rsidR="003F2DB1">
              <w:t>receive</w:t>
            </w:r>
            <w:r w:rsidR="003F2DB1">
              <w:rPr>
                <w:spacing w:val="-5"/>
              </w:rPr>
              <w:t xml:space="preserve"> </w:t>
            </w:r>
            <w:r w:rsidR="003F2DB1">
              <w:t>a</w:t>
            </w:r>
            <w:r w:rsidR="003F2DB1">
              <w:rPr>
                <w:spacing w:val="-4"/>
              </w:rPr>
              <w:t xml:space="preserve"> </w:t>
            </w:r>
            <w:r w:rsidR="003F2DB1">
              <w:t>copy</w:t>
            </w:r>
            <w:r w:rsidR="003F2DB1">
              <w:rPr>
                <w:spacing w:val="-1"/>
              </w:rPr>
              <w:t xml:space="preserve"> </w:t>
            </w:r>
            <w:r w:rsidR="003F2DB1">
              <w:t>of</w:t>
            </w:r>
            <w:r w:rsidR="003F2DB1">
              <w:rPr>
                <w:spacing w:val="-2"/>
              </w:rPr>
              <w:t xml:space="preserve"> </w:t>
            </w:r>
            <w:r w:rsidR="003F2DB1">
              <w:t>any</w:t>
            </w:r>
            <w:r w:rsidR="003F2DB1">
              <w:rPr>
                <w:spacing w:val="-2"/>
              </w:rPr>
              <w:t xml:space="preserve"> </w:t>
            </w:r>
            <w:r w:rsidR="003F2DB1">
              <w:t>relevant</w:t>
            </w:r>
            <w:r w:rsidR="003F2DB1">
              <w:rPr>
                <w:spacing w:val="-5"/>
              </w:rPr>
              <w:t xml:space="preserve"> </w:t>
            </w:r>
            <w:r w:rsidR="003F2DB1">
              <w:t>documentation</w:t>
            </w:r>
            <w:r w:rsidR="003F2DB1">
              <w:rPr>
                <w:spacing w:val="-4"/>
              </w:rPr>
              <w:t xml:space="preserve"> </w:t>
            </w:r>
            <w:r w:rsidR="003F2DB1">
              <w:t>associated</w:t>
            </w:r>
            <w:r w:rsidR="003F2DB1">
              <w:rPr>
                <w:spacing w:val="-4"/>
              </w:rPr>
              <w:t xml:space="preserve"> </w:t>
            </w:r>
            <w:r w:rsidR="003F2DB1">
              <w:t>with their child’s SEN provision.</w:t>
            </w:r>
          </w:p>
          <w:p w14:paraId="121E4656" w14:textId="77777777" w:rsidR="003F2DB1" w:rsidRDefault="003F2DB1" w:rsidP="003F2DB1"/>
          <w:p w14:paraId="56918E77" w14:textId="4F6EDC25" w:rsidR="003F2DB1" w:rsidRDefault="003F2DB1" w:rsidP="003F2DB1">
            <w:r>
              <w:t>If your child has an Education Health Care Plan (EHCP) you will be invited to</w:t>
            </w:r>
            <w:r w:rsidR="00F504B7">
              <w:t xml:space="preserve"> one planning meetings with the class teacher and the school’s SENDCo, as well as a</w:t>
            </w:r>
            <w:r w:rsidR="00091666">
              <w:t>n</w:t>
            </w:r>
            <w:r>
              <w:t xml:space="preserve"> annual review meeting each year.</w:t>
            </w:r>
          </w:p>
          <w:p w14:paraId="1A6992B9" w14:textId="77777777" w:rsidR="00F504B7" w:rsidRDefault="00F504B7" w:rsidP="003F2DB1"/>
          <w:p w14:paraId="65372247" w14:textId="61039718" w:rsidR="006F17AF" w:rsidRDefault="006F17AF" w:rsidP="003F2DB1"/>
        </w:tc>
      </w:tr>
      <w:tr w:rsidR="003F2DB1" w14:paraId="36CF561E" w14:textId="77777777" w:rsidTr="00682B59">
        <w:tc>
          <w:tcPr>
            <w:tcW w:w="2643" w:type="dxa"/>
            <w:vAlign w:val="center"/>
          </w:tcPr>
          <w:p w14:paraId="7ABEA696" w14:textId="68674A78" w:rsidR="003F2DB1" w:rsidRDefault="003F2DB1" w:rsidP="003F2DB1">
            <w:pPr>
              <w:jc w:val="center"/>
            </w:pPr>
            <w:r w:rsidRPr="00051E35">
              <w:rPr>
                <w:b/>
                <w:color w:val="FF0000"/>
                <w:sz w:val="24"/>
                <w:szCs w:val="24"/>
                <w:u w:val="single"/>
              </w:rPr>
              <w:lastRenderedPageBreak/>
              <w:t>How</w:t>
            </w:r>
            <w:r w:rsidRPr="00943F0B">
              <w:rPr>
                <w:b/>
                <w:color w:val="FF0000"/>
                <w:sz w:val="28"/>
                <w:szCs w:val="28"/>
                <w:u w:val="single"/>
              </w:rPr>
              <w:t xml:space="preserve"> </w:t>
            </w:r>
            <w:r w:rsidRPr="00051E35">
              <w:rPr>
                <w:b/>
                <w:color w:val="FF0000"/>
                <w:sz w:val="24"/>
                <w:szCs w:val="24"/>
                <w:u w:val="single"/>
              </w:rPr>
              <w:t>can I let the school know that I am concerned about my child’s progress?</w:t>
            </w:r>
          </w:p>
        </w:tc>
        <w:tc>
          <w:tcPr>
            <w:tcW w:w="12745" w:type="dxa"/>
          </w:tcPr>
          <w:p w14:paraId="5DA0C84A" w14:textId="77777777" w:rsidR="003F2DB1" w:rsidRDefault="003F2DB1" w:rsidP="003F2DB1">
            <w:pPr>
              <w:pStyle w:val="TableParagraph"/>
              <w:spacing w:line="237" w:lineRule="auto"/>
              <w:ind w:left="0" w:right="1316"/>
            </w:pPr>
          </w:p>
          <w:p w14:paraId="7C30B1E5" w14:textId="0A1BD34C" w:rsidR="003F2DB1" w:rsidRDefault="003F2DB1" w:rsidP="003F2DB1">
            <w:pPr>
              <w:pStyle w:val="NoSpacing"/>
            </w:pPr>
            <w:r w:rsidRPr="00B056E9">
              <w:t>If you have concerns about your child’s progress</w:t>
            </w:r>
            <w:r>
              <w:t>,</w:t>
            </w:r>
            <w:r w:rsidRPr="00B056E9">
              <w:t xml:space="preserve"> you should speak to your child’s class teacher initially.</w:t>
            </w:r>
            <w:r>
              <w:t xml:space="preserve"> Our class teachers can be contacted via the school office at </w:t>
            </w:r>
            <w:hyperlink r:id="rId16" w:history="1">
              <w:r w:rsidRPr="00C74781">
                <w:rPr>
                  <w:rStyle w:val="Hyperlink"/>
                </w:rPr>
                <w:t>parents@blackmore.essex.sch.uk</w:t>
              </w:r>
            </w:hyperlink>
            <w:r>
              <w:t>. Our Class teachers work very closely with the SENDCo.</w:t>
            </w:r>
          </w:p>
          <w:p w14:paraId="54783EA7" w14:textId="77777777" w:rsidR="003F2DB1" w:rsidRDefault="003F2DB1" w:rsidP="003F2DB1">
            <w:pPr>
              <w:pStyle w:val="NoSpacing"/>
            </w:pPr>
          </w:p>
          <w:p w14:paraId="64B1D87E" w14:textId="62C6949F" w:rsidR="003F2DB1" w:rsidRPr="006C0872" w:rsidRDefault="00630387" w:rsidP="006C0872">
            <w:pPr>
              <w:pStyle w:val="NoSpacing"/>
            </w:pPr>
            <w:r>
              <w:t>If your concerns continue, p</w:t>
            </w:r>
            <w:r w:rsidR="003F2DB1" w:rsidRPr="006C0872">
              <w:t xml:space="preserve">arents are welcome to request an appointment with their child’s class teacher and the SENDCo via the school office at </w:t>
            </w:r>
            <w:hyperlink r:id="rId17" w:history="1">
              <w:r w:rsidR="003F2DB1" w:rsidRPr="006C0872">
                <w:rPr>
                  <w:rStyle w:val="Hyperlink"/>
                  <w:color w:val="auto"/>
                  <w:u w:val="none"/>
                </w:rPr>
                <w:t>parents@blackmore.essex.sch.uk</w:t>
              </w:r>
            </w:hyperlink>
            <w:r w:rsidR="003F2DB1" w:rsidRPr="006C0872">
              <w:t>.</w:t>
            </w:r>
          </w:p>
          <w:p w14:paraId="7F09D222" w14:textId="7DFF0E04" w:rsidR="003F2DB1" w:rsidRDefault="003F2DB1" w:rsidP="003F2DB1"/>
        </w:tc>
      </w:tr>
      <w:tr w:rsidR="003F2DB1" w14:paraId="296D5D82" w14:textId="77777777" w:rsidTr="00FC4B43">
        <w:tc>
          <w:tcPr>
            <w:tcW w:w="2643" w:type="dxa"/>
            <w:vAlign w:val="center"/>
          </w:tcPr>
          <w:p w14:paraId="39DC1969" w14:textId="77777777" w:rsidR="003F2DB1" w:rsidRDefault="003F2DB1" w:rsidP="003F2DB1">
            <w:pPr>
              <w:pStyle w:val="TableParagraph"/>
              <w:ind w:left="323" w:right="300" w:hanging="5"/>
              <w:jc w:val="center"/>
              <w:rPr>
                <w:b/>
                <w:color w:val="FF0000"/>
                <w:sz w:val="24"/>
                <w:szCs w:val="24"/>
                <w:u w:val="single"/>
              </w:rPr>
            </w:pPr>
          </w:p>
          <w:p w14:paraId="459C3094" w14:textId="0A46351E" w:rsidR="003F2DB1" w:rsidRDefault="003F2DB1" w:rsidP="003F2DB1">
            <w:pPr>
              <w:pStyle w:val="TableParagraph"/>
              <w:ind w:left="323" w:right="300" w:hanging="5"/>
              <w:jc w:val="center"/>
              <w:rPr>
                <w:b/>
                <w:color w:val="FF0000"/>
                <w:sz w:val="24"/>
                <w:szCs w:val="24"/>
                <w:u w:val="single"/>
              </w:rPr>
            </w:pPr>
            <w:r>
              <w:rPr>
                <w:b/>
                <w:color w:val="FF0000"/>
                <w:sz w:val="24"/>
                <w:szCs w:val="24"/>
                <w:u w:val="single"/>
              </w:rPr>
              <w:t>How can I</w:t>
            </w:r>
            <w:r w:rsidR="00CD17E6">
              <w:rPr>
                <w:b/>
                <w:color w:val="FF0000"/>
                <w:sz w:val="24"/>
                <w:szCs w:val="24"/>
                <w:u w:val="single"/>
              </w:rPr>
              <w:t xml:space="preserve"> </w:t>
            </w:r>
            <w:r>
              <w:rPr>
                <w:b/>
                <w:color w:val="FF0000"/>
                <w:sz w:val="24"/>
                <w:szCs w:val="24"/>
                <w:u w:val="single"/>
              </w:rPr>
              <w:t>make a</w:t>
            </w:r>
            <w:r w:rsidRPr="00051E35">
              <w:rPr>
                <w:b/>
                <w:color w:val="FF0000"/>
                <w:sz w:val="24"/>
                <w:szCs w:val="24"/>
                <w:u w:val="single"/>
              </w:rPr>
              <w:t xml:space="preserve"> complaint?</w:t>
            </w:r>
          </w:p>
          <w:p w14:paraId="3440BA94" w14:textId="77777777" w:rsidR="003F2DB1" w:rsidRPr="00051E35" w:rsidRDefault="003F2DB1" w:rsidP="003F2DB1">
            <w:pPr>
              <w:pStyle w:val="TableParagraph"/>
              <w:ind w:left="323" w:right="300" w:hanging="5"/>
              <w:jc w:val="center"/>
              <w:rPr>
                <w:b/>
                <w:color w:val="FF0000"/>
                <w:sz w:val="24"/>
                <w:szCs w:val="24"/>
                <w:u w:val="single"/>
              </w:rPr>
            </w:pPr>
          </w:p>
          <w:p w14:paraId="2D120834" w14:textId="77777777" w:rsidR="003F2DB1" w:rsidRDefault="003F2DB1" w:rsidP="003F2DB1">
            <w:pPr>
              <w:jc w:val="center"/>
            </w:pPr>
          </w:p>
        </w:tc>
        <w:tc>
          <w:tcPr>
            <w:tcW w:w="12745" w:type="dxa"/>
          </w:tcPr>
          <w:p w14:paraId="1400780F" w14:textId="77777777" w:rsidR="003F2DB1" w:rsidRDefault="003F2DB1" w:rsidP="003F2DB1">
            <w:pPr>
              <w:pStyle w:val="TableParagraph"/>
              <w:spacing w:line="237" w:lineRule="auto"/>
              <w:ind w:right="1316"/>
            </w:pPr>
          </w:p>
          <w:p w14:paraId="3BCB5FEB" w14:textId="77777777" w:rsidR="003F2DB1" w:rsidRDefault="003F2DB1" w:rsidP="003F2DB1">
            <w:pPr>
              <w:pStyle w:val="TableParagraph"/>
              <w:spacing w:line="237" w:lineRule="auto"/>
              <w:ind w:left="0" w:right="1316"/>
            </w:pPr>
            <w:r>
              <w:t>The</w:t>
            </w:r>
            <w:r>
              <w:rPr>
                <w:spacing w:val="-6"/>
              </w:rPr>
              <w:t xml:space="preserve"> process for school related </w:t>
            </w:r>
            <w:r>
              <w:t>complaints</w:t>
            </w:r>
            <w:r>
              <w:rPr>
                <w:spacing w:val="-4"/>
              </w:rPr>
              <w:t xml:space="preserve"> </w:t>
            </w:r>
            <w:r>
              <w:t>can</w:t>
            </w:r>
            <w:r>
              <w:rPr>
                <w:spacing w:val="-5"/>
              </w:rPr>
              <w:t xml:space="preserve"> </w:t>
            </w:r>
            <w:r>
              <w:t>be</w:t>
            </w:r>
            <w:r>
              <w:rPr>
                <w:spacing w:val="-6"/>
              </w:rPr>
              <w:t xml:space="preserve"> </w:t>
            </w:r>
            <w:r>
              <w:t xml:space="preserve">found here: </w:t>
            </w:r>
            <w:hyperlink r:id="rId18" w:history="1">
              <w:r w:rsidRPr="00754D8B">
                <w:rPr>
                  <w:rStyle w:val="Hyperlink"/>
                </w:rPr>
                <w:t>Blackmore Primary School - Policies</w:t>
              </w:r>
            </w:hyperlink>
          </w:p>
          <w:p w14:paraId="27D17474" w14:textId="77777777" w:rsidR="003F2DB1" w:rsidRDefault="003F2DB1" w:rsidP="003F2DB1"/>
        </w:tc>
      </w:tr>
      <w:tr w:rsidR="003F2DB1" w14:paraId="2C858477" w14:textId="77777777" w:rsidTr="003445F1">
        <w:tc>
          <w:tcPr>
            <w:tcW w:w="2643" w:type="dxa"/>
            <w:vAlign w:val="center"/>
          </w:tcPr>
          <w:p w14:paraId="3D81B86C" w14:textId="77777777" w:rsidR="003F2DB1" w:rsidRDefault="003F2DB1" w:rsidP="003F2DB1">
            <w:pPr>
              <w:jc w:val="center"/>
              <w:rPr>
                <w:b/>
                <w:color w:val="FF0000"/>
                <w:sz w:val="24"/>
                <w:szCs w:val="24"/>
                <w:u w:val="single"/>
              </w:rPr>
            </w:pPr>
          </w:p>
          <w:p w14:paraId="0B56DCD1" w14:textId="465BF479" w:rsidR="003F2DB1" w:rsidRDefault="003F2DB1" w:rsidP="003F2DB1">
            <w:pPr>
              <w:jc w:val="center"/>
            </w:pPr>
            <w:r>
              <w:rPr>
                <w:b/>
                <w:color w:val="FF0000"/>
                <w:sz w:val="24"/>
                <w:szCs w:val="24"/>
                <w:u w:val="single"/>
              </w:rPr>
              <w:t>How is additional support allocated to children?</w:t>
            </w:r>
          </w:p>
        </w:tc>
        <w:tc>
          <w:tcPr>
            <w:tcW w:w="12745" w:type="dxa"/>
          </w:tcPr>
          <w:p w14:paraId="27B17355" w14:textId="77777777" w:rsidR="003F2DB1" w:rsidRDefault="003F2DB1" w:rsidP="003F2DB1">
            <w:pPr>
              <w:pStyle w:val="NoSpacing"/>
            </w:pPr>
          </w:p>
          <w:p w14:paraId="31A76278" w14:textId="0226DB23" w:rsidR="003F2DB1" w:rsidRDefault="003F2DB1" w:rsidP="003F2DB1">
            <w:pPr>
              <w:pStyle w:val="NoSpacing"/>
            </w:pPr>
            <w:r w:rsidRPr="00A345CF">
              <w:t xml:space="preserve">The total school budget received from the Essex Local Authority includes money for supporting </w:t>
            </w:r>
            <w:r>
              <w:t xml:space="preserve">children with </w:t>
            </w:r>
            <w:r w:rsidRPr="00A345CF">
              <w:t>SEN</w:t>
            </w:r>
            <w:r>
              <w:t>D</w:t>
            </w:r>
            <w:r w:rsidRPr="00A345CF">
              <w:t xml:space="preserve">. </w:t>
            </w:r>
          </w:p>
          <w:p w14:paraId="4EB9715B" w14:textId="7A0E4925" w:rsidR="003F2DB1" w:rsidRDefault="003F2DB1" w:rsidP="003F2DB1">
            <w:pPr>
              <w:pStyle w:val="NoSpacing"/>
            </w:pPr>
            <w:r w:rsidRPr="00075F91">
              <w:t>The Headteacher, in consultation with the</w:t>
            </w:r>
            <w:r>
              <w:t xml:space="preserve"> school</w:t>
            </w:r>
            <w:r w:rsidRPr="00075F91">
              <w:t xml:space="preserve"> governing body</w:t>
            </w:r>
            <w:r>
              <w:t xml:space="preserve"> and the school’s SENDCo</w:t>
            </w:r>
            <w:r w:rsidRPr="00075F91">
              <w:t>, determines the allocation of the SEND budget.</w:t>
            </w:r>
            <w:r>
              <w:t xml:space="preserve"> </w:t>
            </w:r>
            <w:r w:rsidRPr="00A345CF">
              <w:t xml:space="preserve">The money is used to provide additional and supporting resources determined by </w:t>
            </w:r>
            <w:r>
              <w:t>the needs of the school.</w:t>
            </w:r>
            <w:r w:rsidR="00981D80">
              <w:t xml:space="preserve"> </w:t>
            </w:r>
          </w:p>
          <w:p w14:paraId="1E61E471" w14:textId="77777777" w:rsidR="003F2DB1" w:rsidRDefault="003F2DB1" w:rsidP="003F2DB1"/>
        </w:tc>
      </w:tr>
      <w:tr w:rsidR="00AF769A" w14:paraId="09047096" w14:textId="77777777" w:rsidTr="00AF769A">
        <w:tc>
          <w:tcPr>
            <w:tcW w:w="2643" w:type="dxa"/>
            <w:vAlign w:val="center"/>
          </w:tcPr>
          <w:p w14:paraId="1F5781D0" w14:textId="77777777" w:rsidR="00AF769A" w:rsidRPr="005E5A5E" w:rsidRDefault="00AF769A" w:rsidP="00AF769A">
            <w:pPr>
              <w:pStyle w:val="TableParagraph"/>
              <w:spacing w:line="388" w:lineRule="exact"/>
              <w:ind w:left="101" w:right="86"/>
              <w:jc w:val="center"/>
              <w:rPr>
                <w:b/>
                <w:color w:val="FF0000"/>
                <w:sz w:val="24"/>
                <w:szCs w:val="20"/>
              </w:rPr>
            </w:pPr>
            <w:r w:rsidRPr="005E5A5E">
              <w:rPr>
                <w:b/>
                <w:color w:val="FF0000"/>
                <w:sz w:val="24"/>
                <w:szCs w:val="20"/>
                <w:u w:val="single"/>
              </w:rPr>
              <w:t>What</w:t>
            </w:r>
            <w:r w:rsidRPr="005E5A5E">
              <w:rPr>
                <w:b/>
                <w:color w:val="FF0000"/>
                <w:spacing w:val="-4"/>
                <w:sz w:val="24"/>
                <w:szCs w:val="20"/>
                <w:u w:val="single"/>
              </w:rPr>
              <w:t xml:space="preserve"> </w:t>
            </w:r>
            <w:r w:rsidRPr="005E5A5E">
              <w:rPr>
                <w:b/>
                <w:color w:val="FF0000"/>
                <w:sz w:val="24"/>
                <w:szCs w:val="20"/>
                <w:u w:val="single"/>
              </w:rPr>
              <w:t>are</w:t>
            </w:r>
            <w:r w:rsidRPr="005E5A5E">
              <w:rPr>
                <w:b/>
                <w:color w:val="FF0000"/>
                <w:spacing w:val="-4"/>
                <w:sz w:val="24"/>
                <w:szCs w:val="20"/>
                <w:u w:val="single"/>
              </w:rPr>
              <w:t xml:space="preserve"> </w:t>
            </w:r>
            <w:r w:rsidRPr="005E5A5E">
              <w:rPr>
                <w:b/>
                <w:color w:val="FF0000"/>
                <w:spacing w:val="-5"/>
                <w:sz w:val="24"/>
                <w:szCs w:val="20"/>
                <w:u w:val="single"/>
              </w:rPr>
              <w:t>the</w:t>
            </w:r>
          </w:p>
          <w:p w14:paraId="641949F3" w14:textId="7B1BBB83" w:rsidR="00AF769A" w:rsidRDefault="00AF769A" w:rsidP="00AF769A">
            <w:pPr>
              <w:jc w:val="center"/>
            </w:pPr>
            <w:r w:rsidRPr="005E5A5E">
              <w:rPr>
                <w:b/>
                <w:color w:val="FF0000"/>
                <w:sz w:val="24"/>
                <w:szCs w:val="20"/>
                <w:u w:val="single"/>
              </w:rPr>
              <w:t>school’s</w:t>
            </w:r>
            <w:r w:rsidRPr="005E5A5E">
              <w:rPr>
                <w:b/>
                <w:color w:val="FF0000"/>
                <w:spacing w:val="-31"/>
                <w:sz w:val="24"/>
                <w:szCs w:val="20"/>
                <w:u w:val="single"/>
              </w:rPr>
              <w:t xml:space="preserve"> </w:t>
            </w:r>
            <w:r w:rsidRPr="005E5A5E">
              <w:rPr>
                <w:b/>
                <w:color w:val="FF0000"/>
                <w:sz w:val="24"/>
                <w:szCs w:val="20"/>
                <w:u w:val="single"/>
              </w:rPr>
              <w:t>transition</w:t>
            </w:r>
            <w:r w:rsidRPr="005E5A5E">
              <w:rPr>
                <w:b/>
                <w:color w:val="FF0000"/>
                <w:sz w:val="24"/>
                <w:szCs w:val="20"/>
              </w:rPr>
              <w:t xml:space="preserve"> </w:t>
            </w:r>
            <w:r w:rsidRPr="005E5A5E">
              <w:rPr>
                <w:b/>
                <w:color w:val="FF0000"/>
                <w:spacing w:val="-2"/>
                <w:sz w:val="24"/>
                <w:szCs w:val="20"/>
                <w:u w:val="single"/>
              </w:rPr>
              <w:t>arrangements?</w:t>
            </w:r>
          </w:p>
        </w:tc>
        <w:tc>
          <w:tcPr>
            <w:tcW w:w="12745" w:type="dxa"/>
          </w:tcPr>
          <w:p w14:paraId="71F57E35" w14:textId="77777777" w:rsidR="00AF769A" w:rsidRDefault="00AF769A" w:rsidP="003E6E41">
            <w:pPr>
              <w:pStyle w:val="NoSpacing"/>
            </w:pPr>
          </w:p>
          <w:p w14:paraId="71F7AD90" w14:textId="17257501" w:rsidR="00AF769A" w:rsidRDefault="00AF769A" w:rsidP="003E6E41">
            <w:pPr>
              <w:pStyle w:val="NoSpacing"/>
            </w:pPr>
            <w:r>
              <w:t xml:space="preserve">We </w:t>
            </w:r>
            <w:r w:rsidR="005528B3">
              <w:t>strive</w:t>
            </w:r>
            <w:r>
              <w:t xml:space="preserve"> to ensure a smooth transition for pupils between each Primary School Phase including:</w:t>
            </w:r>
          </w:p>
          <w:p w14:paraId="45CA6652" w14:textId="77777777" w:rsidR="00AF769A" w:rsidRDefault="00AF769A" w:rsidP="003E6E41">
            <w:pPr>
              <w:pStyle w:val="NoSpacing"/>
            </w:pPr>
            <w:r>
              <w:t>- Pre-school and Reception</w:t>
            </w:r>
            <w:r>
              <w:rPr>
                <w:spacing w:val="-3"/>
              </w:rPr>
              <w:t xml:space="preserve"> </w:t>
            </w:r>
            <w:r>
              <w:t>class,</w:t>
            </w:r>
          </w:p>
          <w:p w14:paraId="00C43F1F" w14:textId="77777777" w:rsidR="00AF769A" w:rsidRDefault="00AF769A" w:rsidP="003E6E41">
            <w:pPr>
              <w:pStyle w:val="NoSpacing"/>
              <w:rPr>
                <w:spacing w:val="-1"/>
              </w:rPr>
            </w:pPr>
            <w:r>
              <w:t>-</w:t>
            </w:r>
            <w:r>
              <w:rPr>
                <w:spacing w:val="-4"/>
              </w:rPr>
              <w:t xml:space="preserve"> </w:t>
            </w:r>
            <w:r>
              <w:t>EYFS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Key</w:t>
            </w:r>
            <w:r>
              <w:rPr>
                <w:spacing w:val="-2"/>
              </w:rPr>
              <w:t xml:space="preserve"> </w:t>
            </w:r>
            <w:r>
              <w:t>Stage</w:t>
            </w:r>
            <w:r>
              <w:rPr>
                <w:spacing w:val="-4"/>
              </w:rPr>
              <w:t xml:space="preserve"> </w:t>
            </w:r>
            <w:r>
              <w:t>1,</w:t>
            </w:r>
            <w:r>
              <w:rPr>
                <w:spacing w:val="-1"/>
              </w:rPr>
              <w:t xml:space="preserve"> </w:t>
            </w:r>
          </w:p>
          <w:p w14:paraId="03B627E3" w14:textId="77777777" w:rsidR="00AF769A" w:rsidRDefault="00AF769A" w:rsidP="003E6E41">
            <w:pPr>
              <w:pStyle w:val="NoSpacing"/>
              <w:rPr>
                <w:spacing w:val="-1"/>
              </w:rPr>
            </w:pPr>
            <w:r>
              <w:rPr>
                <w:spacing w:val="-1"/>
              </w:rPr>
              <w:t>-</w:t>
            </w:r>
            <w:r>
              <w:t>Key</w:t>
            </w:r>
            <w:r>
              <w:rPr>
                <w:spacing w:val="-2"/>
              </w:rPr>
              <w:t xml:space="preserve"> </w:t>
            </w:r>
            <w:r>
              <w:t>Stage</w:t>
            </w:r>
            <w:r>
              <w:rPr>
                <w:spacing w:val="-3"/>
              </w:rPr>
              <w:t xml:space="preserve"> </w:t>
            </w:r>
            <w:r>
              <w:t>1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Key</w:t>
            </w:r>
            <w:r>
              <w:rPr>
                <w:spacing w:val="-2"/>
              </w:rPr>
              <w:t xml:space="preserve"> </w:t>
            </w:r>
            <w:r>
              <w:t>Stage</w:t>
            </w:r>
            <w:r>
              <w:rPr>
                <w:spacing w:val="-4"/>
              </w:rPr>
              <w:t xml:space="preserve"> </w:t>
            </w:r>
            <w:r>
              <w:t>2,</w:t>
            </w:r>
          </w:p>
          <w:p w14:paraId="7E24D59A" w14:textId="77777777" w:rsidR="00AF769A" w:rsidRDefault="00AF769A" w:rsidP="003E6E41">
            <w:pPr>
              <w:pStyle w:val="NoSpacing"/>
            </w:pPr>
            <w:r>
              <w:rPr>
                <w:spacing w:val="-1"/>
              </w:rPr>
              <w:t>-</w:t>
            </w:r>
            <w:r>
              <w:rPr>
                <w:spacing w:val="-3"/>
              </w:rPr>
              <w:t xml:space="preserve"> </w:t>
            </w:r>
            <w:r>
              <w:t>Year</w:t>
            </w:r>
            <w:r>
              <w:rPr>
                <w:spacing w:val="-1"/>
              </w:rPr>
              <w:t xml:space="preserve"> </w:t>
            </w:r>
            <w:r>
              <w:t>6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Year</w:t>
            </w:r>
            <w:r>
              <w:rPr>
                <w:spacing w:val="-1"/>
              </w:rPr>
              <w:t xml:space="preserve"> </w:t>
            </w:r>
            <w:r>
              <w:t>7</w:t>
            </w:r>
          </w:p>
          <w:p w14:paraId="66236BBD" w14:textId="77777777" w:rsidR="00AF769A" w:rsidRDefault="00AF769A" w:rsidP="003E6E41">
            <w:pPr>
              <w:pStyle w:val="NoSpacing"/>
            </w:pPr>
            <w:r>
              <w:t>-And during a school academic year where a pupil may join or leave the school</w:t>
            </w:r>
          </w:p>
          <w:p w14:paraId="77E916BC" w14:textId="77777777" w:rsidR="00AF769A" w:rsidRDefault="00AF769A" w:rsidP="003E6E41">
            <w:pPr>
              <w:pStyle w:val="NoSpacing"/>
            </w:pPr>
          </w:p>
          <w:p w14:paraId="441A2BC6" w14:textId="243E5B2F" w:rsidR="00AF769A" w:rsidRDefault="00AF769A" w:rsidP="003E6E41">
            <w:pPr>
              <w:pStyle w:val="NoSpacing"/>
            </w:pPr>
            <w:r w:rsidRPr="00E406C2">
              <w:t xml:space="preserve">We understand that children may feel vulnerable during each stage of transition, so we work closely with families </w:t>
            </w:r>
            <w:r>
              <w:t>and where appropriate</w:t>
            </w:r>
            <w:r w:rsidRPr="00E406C2">
              <w:t xml:space="preserve"> put in place a variety </w:t>
            </w:r>
            <w:r w:rsidR="003E6E41">
              <w:t xml:space="preserve">of strategies </w:t>
            </w:r>
            <w:r w:rsidRPr="00E406C2">
              <w:t>that support a smooth and positive transition experience.</w:t>
            </w:r>
          </w:p>
          <w:p w14:paraId="77730784" w14:textId="77777777" w:rsidR="00257BCD" w:rsidRDefault="00257BCD" w:rsidP="003E6E41">
            <w:pPr>
              <w:pStyle w:val="NoSpacing"/>
            </w:pPr>
          </w:p>
          <w:p w14:paraId="61522082" w14:textId="26B5F5BE" w:rsidR="00257BCD" w:rsidRDefault="00257BCD" w:rsidP="003E6E41">
            <w:pPr>
              <w:pStyle w:val="NoSpacing"/>
            </w:pPr>
            <w:r>
              <w:t>Please</w:t>
            </w:r>
            <w:r>
              <w:rPr>
                <w:spacing w:val="-3"/>
              </w:rPr>
              <w:t xml:space="preserve"> </w:t>
            </w:r>
            <w:r>
              <w:t>see</w:t>
            </w:r>
            <w:r>
              <w:rPr>
                <w:spacing w:val="-4"/>
              </w:rPr>
              <w:t xml:space="preserve"> </w:t>
            </w:r>
            <w:r>
              <w:t>our Transition</w:t>
            </w:r>
            <w:r>
              <w:rPr>
                <w:spacing w:val="-4"/>
              </w:rPr>
              <w:t xml:space="preserve"> </w:t>
            </w:r>
            <w:r>
              <w:t>Policy</w:t>
            </w:r>
            <w:r>
              <w:rPr>
                <w:spacing w:val="-3"/>
              </w:rPr>
              <w:t xml:space="preserve"> </w:t>
            </w:r>
            <w:r>
              <w:t>located</w:t>
            </w:r>
            <w:r>
              <w:rPr>
                <w:spacing w:val="-3"/>
              </w:rPr>
              <w:t xml:space="preserve"> </w:t>
            </w:r>
            <w:r>
              <w:t>on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school website</w:t>
            </w:r>
            <w:r>
              <w:rPr>
                <w:spacing w:val="-4"/>
              </w:rPr>
              <w:t xml:space="preserve"> </w:t>
            </w:r>
            <w:r>
              <w:t>for</w:t>
            </w:r>
            <w:r>
              <w:rPr>
                <w:spacing w:val="-1"/>
              </w:rPr>
              <w:t xml:space="preserve"> </w:t>
            </w:r>
            <w:r>
              <w:t>further</w:t>
            </w:r>
            <w:r>
              <w:rPr>
                <w:spacing w:val="-1"/>
              </w:rPr>
              <w:t xml:space="preserve"> </w:t>
            </w:r>
            <w:r>
              <w:t>information</w:t>
            </w:r>
            <w:r>
              <w:rPr>
                <w:spacing w:val="-3"/>
              </w:rPr>
              <w:t xml:space="preserve"> </w:t>
            </w:r>
            <w:r>
              <w:t>about transition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 xml:space="preserve">school: </w:t>
            </w:r>
            <w:hyperlink r:id="rId19" w:history="1">
              <w:r w:rsidRPr="00754D8B">
                <w:rPr>
                  <w:rStyle w:val="Hyperlink"/>
                </w:rPr>
                <w:t>Blackmore Primary School - Policies</w:t>
              </w:r>
            </w:hyperlink>
          </w:p>
          <w:p w14:paraId="3936DE8C" w14:textId="6EC2CAE5" w:rsidR="00AF769A" w:rsidRDefault="00257BCD" w:rsidP="003E6E41">
            <w:pPr>
              <w:pStyle w:val="NoSpacing"/>
            </w:pPr>
            <w:r>
              <w:t xml:space="preserve"> </w:t>
            </w:r>
          </w:p>
        </w:tc>
      </w:tr>
      <w:tr w:rsidR="00FD56FA" w14:paraId="5C702D24" w14:textId="77777777" w:rsidTr="009B5C1D">
        <w:tc>
          <w:tcPr>
            <w:tcW w:w="2643" w:type="dxa"/>
          </w:tcPr>
          <w:p w14:paraId="7A799FF9" w14:textId="77777777" w:rsidR="007749F6" w:rsidRDefault="007749F6" w:rsidP="00FD56FA">
            <w:pPr>
              <w:pStyle w:val="TableParagraph"/>
              <w:spacing w:line="388" w:lineRule="exact"/>
              <w:ind w:left="101" w:right="86"/>
              <w:jc w:val="center"/>
              <w:rPr>
                <w:b/>
                <w:color w:val="FF0000"/>
                <w:sz w:val="24"/>
                <w:szCs w:val="20"/>
                <w:u w:val="single"/>
              </w:rPr>
            </w:pPr>
          </w:p>
          <w:p w14:paraId="5A7BDFFB" w14:textId="07D110AE" w:rsidR="00FD56FA" w:rsidRPr="006B57B2" w:rsidRDefault="00FD56FA" w:rsidP="00FD56FA">
            <w:pPr>
              <w:pStyle w:val="TableParagraph"/>
              <w:spacing w:line="388" w:lineRule="exact"/>
              <w:ind w:left="101" w:right="86"/>
              <w:jc w:val="center"/>
              <w:rPr>
                <w:b/>
                <w:color w:val="FF0000"/>
                <w:sz w:val="24"/>
                <w:szCs w:val="20"/>
                <w:u w:val="single"/>
              </w:rPr>
            </w:pPr>
            <w:r w:rsidRPr="006B57B2">
              <w:rPr>
                <w:b/>
                <w:color w:val="FF0000"/>
                <w:sz w:val="24"/>
                <w:szCs w:val="20"/>
                <w:u w:val="single"/>
              </w:rPr>
              <w:t>The Brighter Hub</w:t>
            </w:r>
          </w:p>
        </w:tc>
        <w:tc>
          <w:tcPr>
            <w:tcW w:w="12745" w:type="dxa"/>
          </w:tcPr>
          <w:p w14:paraId="6D379160" w14:textId="77777777" w:rsidR="007749F6" w:rsidRDefault="007749F6" w:rsidP="00FD56FA">
            <w:pPr>
              <w:pStyle w:val="NoSpacing"/>
            </w:pPr>
          </w:p>
          <w:p w14:paraId="3A2FF9A2" w14:textId="1F1BFE69" w:rsidR="00FD56FA" w:rsidRDefault="00FD56FA" w:rsidP="00FD56FA">
            <w:pPr>
              <w:pStyle w:val="NoSpacing"/>
            </w:pPr>
            <w:r>
              <w:t xml:space="preserve">Our Brighter </w:t>
            </w:r>
            <w:r w:rsidR="006B57B2">
              <w:t>Hub</w:t>
            </w:r>
            <w:r>
              <w:t xml:space="preserve"> offers </w:t>
            </w:r>
            <w:r w:rsidR="00C75841">
              <w:t xml:space="preserve">a </w:t>
            </w:r>
            <w:r w:rsidR="006B57B2">
              <w:t>provision</w:t>
            </w:r>
            <w:r w:rsidR="008B5CF4">
              <w:t xml:space="preserve"> for key stage 1 children</w:t>
            </w:r>
            <w:r w:rsidR="006B57B2">
              <w:t xml:space="preserve"> duri</w:t>
            </w:r>
            <w:r w:rsidR="008B5CF4">
              <w:t>n</w:t>
            </w:r>
            <w:r w:rsidR="006B57B2">
              <w:t>g the school day</w:t>
            </w:r>
            <w:r w:rsidR="008B5CF4">
              <w:t xml:space="preserve">. Considerable adjustments are made </w:t>
            </w:r>
            <w:r w:rsidR="00AE54C2">
              <w:t>to</w:t>
            </w:r>
            <w:r w:rsidRPr="00FE36D5">
              <w:t xml:space="preserve"> meet the specific needs of pupils.</w:t>
            </w:r>
          </w:p>
          <w:p w14:paraId="5D4C8AA8" w14:textId="4E90A419" w:rsidR="00AE54C2" w:rsidRDefault="00AE54C2" w:rsidP="00FD56FA">
            <w:pPr>
              <w:pStyle w:val="NoSpacing"/>
            </w:pPr>
          </w:p>
        </w:tc>
      </w:tr>
      <w:tr w:rsidR="003F2DB1" w14:paraId="34BF08BA" w14:textId="77777777" w:rsidTr="00BD66E2">
        <w:tc>
          <w:tcPr>
            <w:tcW w:w="2643" w:type="dxa"/>
            <w:vAlign w:val="center"/>
          </w:tcPr>
          <w:p w14:paraId="605E671D" w14:textId="370776E7" w:rsidR="003F2DB1" w:rsidRDefault="003F2DB1" w:rsidP="003F2DB1">
            <w:pPr>
              <w:jc w:val="center"/>
            </w:pPr>
            <w:r w:rsidRPr="002B4450">
              <w:rPr>
                <w:b/>
                <w:bCs/>
                <w:color w:val="FF0000"/>
                <w:sz w:val="24"/>
                <w:szCs w:val="24"/>
                <w:u w:val="single"/>
              </w:rPr>
              <w:t>Where can parents find information on the school’s local offer and other support services?</w:t>
            </w:r>
          </w:p>
        </w:tc>
        <w:tc>
          <w:tcPr>
            <w:tcW w:w="12745" w:type="dxa"/>
          </w:tcPr>
          <w:p w14:paraId="25120FCB" w14:textId="77777777" w:rsidR="003F2DB1" w:rsidRDefault="003F2DB1" w:rsidP="003F2DB1">
            <w:pPr>
              <w:pStyle w:val="NoSpacing"/>
            </w:pPr>
          </w:p>
          <w:p w14:paraId="34694340" w14:textId="02893776" w:rsidR="003F2DB1" w:rsidRPr="00650C14" w:rsidRDefault="003F2DB1" w:rsidP="003F2DB1">
            <w:pPr>
              <w:pStyle w:val="NoSpacing"/>
              <w:rPr>
                <w:rStyle w:val="Hyperlink"/>
                <w:color w:val="auto"/>
                <w:u w:val="none"/>
              </w:rPr>
            </w:pPr>
            <w:r w:rsidRPr="005C750B">
              <w:t>Blackmore Primary School supports the Local Authority’s Local Offer</w:t>
            </w:r>
            <w:r>
              <w:t>. The Local Offer is a very helpful</w:t>
            </w:r>
            <w:r w:rsidRPr="005C750B">
              <w:t xml:space="preserve"> resource for parents</w:t>
            </w:r>
            <w:r>
              <w:t>. It provides support in</w:t>
            </w:r>
            <w:r w:rsidRPr="005C750B">
              <w:t xml:space="preserve"> understanding the range of services available</w:t>
            </w:r>
            <w:r>
              <w:t xml:space="preserve"> for SEND</w:t>
            </w:r>
            <w:r w:rsidRPr="005C750B">
              <w:t xml:space="preserve"> in the local area.</w:t>
            </w:r>
            <w:r>
              <w:t xml:space="preserve"> </w:t>
            </w:r>
            <w:r w:rsidRPr="005C750B">
              <w:t xml:space="preserve">For more information on Essex Local Authority’s Local Offer please visit their website on </w:t>
            </w:r>
            <w:hyperlink r:id="rId20" w:history="1">
              <w:r w:rsidRPr="00430FE5">
                <w:rPr>
                  <w:rStyle w:val="Hyperlink"/>
                </w:rPr>
                <w:t>Essex County Council: Special Educational Needs and Disabilities (SEND) | Essex Local Offer</w:t>
              </w:r>
            </w:hyperlink>
          </w:p>
          <w:p w14:paraId="4545C518" w14:textId="77777777" w:rsidR="003F2DB1" w:rsidRDefault="003F2DB1" w:rsidP="003F2DB1">
            <w:pPr>
              <w:pStyle w:val="NoSpacing"/>
              <w:rPr>
                <w:rStyle w:val="Hyperlink"/>
              </w:rPr>
            </w:pPr>
          </w:p>
          <w:p w14:paraId="20A6F134" w14:textId="77777777" w:rsidR="003F2DB1" w:rsidRDefault="003F2DB1" w:rsidP="003F2DB1">
            <w:pPr>
              <w:pStyle w:val="NoSpacing"/>
              <w:rPr>
                <w:rStyle w:val="Hyperlink"/>
              </w:rPr>
            </w:pPr>
          </w:p>
          <w:p w14:paraId="2FE493F1" w14:textId="30B02D0C" w:rsidR="003F2DB1" w:rsidRPr="00C55E4D" w:rsidRDefault="003F2DB1" w:rsidP="00BE2864">
            <w:pPr>
              <w:pStyle w:val="NoSpacing"/>
              <w:rPr>
                <w:lang w:val="en-GB"/>
              </w:rPr>
            </w:pPr>
            <w:r w:rsidRPr="007749F6">
              <w:rPr>
                <w:b/>
                <w:bCs/>
                <w:color w:val="000000" w:themeColor="text1"/>
                <w:u w:val="single"/>
              </w:rPr>
              <w:t>Essex SEND Local Offer Roadshows</w:t>
            </w:r>
            <w:r w:rsidR="00BE2864">
              <w:rPr>
                <w:b/>
                <w:bCs/>
                <w:color w:val="000000" w:themeColor="text1"/>
                <w:u w:val="single"/>
              </w:rPr>
              <w:t xml:space="preserve"> </w:t>
            </w:r>
            <w:r w:rsidRPr="00C55E4D">
              <w:rPr>
                <w:lang w:val="en-GB"/>
              </w:rPr>
              <w:t>These are events for parents and carers of children and young people with</w:t>
            </w:r>
            <w:r>
              <w:rPr>
                <w:lang w:val="en-GB"/>
              </w:rPr>
              <w:t xml:space="preserve"> SEND. To find out more about when the next SEND roadshow is, please visit:</w:t>
            </w:r>
            <w:r w:rsidRPr="00A05362">
              <w:t xml:space="preserve"> </w:t>
            </w:r>
            <w:hyperlink r:id="rId21" w:history="1">
              <w:r w:rsidRPr="00A05362">
                <w:rPr>
                  <w:rStyle w:val="Hyperlink"/>
                </w:rPr>
                <w:t xml:space="preserve">Essex SEND Local Offer Roadshows | Essex Local </w:t>
              </w:r>
              <w:r w:rsidRPr="00A05362">
                <w:rPr>
                  <w:rStyle w:val="Hyperlink"/>
                </w:rPr>
                <w:lastRenderedPageBreak/>
                <w:t>Offer</w:t>
              </w:r>
            </w:hyperlink>
          </w:p>
          <w:p w14:paraId="6F0C43B6" w14:textId="77777777" w:rsidR="003F2DB1" w:rsidRDefault="003F2DB1" w:rsidP="00BE2864">
            <w:pPr>
              <w:pStyle w:val="NoSpacing"/>
            </w:pPr>
          </w:p>
          <w:p w14:paraId="5FD38278" w14:textId="77777777" w:rsidR="003F2DB1" w:rsidRDefault="003F2DB1" w:rsidP="003F2DB1">
            <w:pPr>
              <w:pStyle w:val="NoSpacing"/>
            </w:pPr>
          </w:p>
          <w:p w14:paraId="448EA20A" w14:textId="7166B045" w:rsidR="003F2DB1" w:rsidRDefault="003F2DB1" w:rsidP="003F2DB1">
            <w:pPr>
              <w:pStyle w:val="NoSpacing"/>
              <w:rPr>
                <w:b/>
                <w:bCs/>
                <w:color w:val="FF0000"/>
                <w:u w:val="single"/>
              </w:rPr>
            </w:pPr>
            <w:r w:rsidRPr="00257BCD">
              <w:rPr>
                <w:b/>
                <w:bCs/>
                <w:u w:val="single"/>
              </w:rPr>
              <w:t>Other local support services which you may find useful</w:t>
            </w:r>
          </w:p>
          <w:p w14:paraId="1AA6CFA7" w14:textId="77777777" w:rsidR="003F2DB1" w:rsidRDefault="003F2DB1" w:rsidP="003F2DB1">
            <w:pPr>
              <w:pStyle w:val="NoSpacing"/>
              <w:rPr>
                <w:b/>
                <w:bCs/>
                <w:color w:val="FF0000"/>
                <w:u w:val="single"/>
              </w:rPr>
            </w:pPr>
          </w:p>
          <w:p w14:paraId="2EEB3C77" w14:textId="77777777" w:rsidR="003F2DB1" w:rsidRDefault="003F2DB1" w:rsidP="003F2DB1">
            <w:pPr>
              <w:pStyle w:val="NoSpacing"/>
            </w:pPr>
            <w:r w:rsidRPr="00046F92">
              <w:rPr>
                <w:b/>
                <w:bCs/>
                <w:u w:val="single"/>
              </w:rPr>
              <w:t>CAMHS</w:t>
            </w:r>
            <w:r w:rsidRPr="00983BAA">
              <w:rPr>
                <w:b/>
                <w:bCs/>
                <w:u w:val="single"/>
              </w:rPr>
              <w:t xml:space="preserve"> </w:t>
            </w:r>
            <w:r w:rsidRPr="00983BAA">
              <w:t xml:space="preserve">supports families with the NHS services available for mental health. </w:t>
            </w:r>
            <w:hyperlink r:id="rId22" w:history="1">
              <w:r w:rsidRPr="00574570">
                <w:rPr>
                  <w:rStyle w:val="Hyperlink"/>
                </w:rPr>
                <w:t>YoungMinds | Mental Health Charity For Children And Young People | YoungMinds</w:t>
              </w:r>
            </w:hyperlink>
          </w:p>
          <w:p w14:paraId="117B6B1D" w14:textId="77777777" w:rsidR="003F2DB1" w:rsidRPr="00983BAA" w:rsidRDefault="003F2DB1" w:rsidP="003F2DB1">
            <w:pPr>
              <w:pStyle w:val="NoSpacing"/>
            </w:pPr>
          </w:p>
          <w:p w14:paraId="46C8EEC2" w14:textId="77777777" w:rsidR="003F2DB1" w:rsidRDefault="003F2DB1" w:rsidP="003F2DB1">
            <w:pPr>
              <w:pStyle w:val="TableParagraph"/>
              <w:ind w:left="7" w:right="1316"/>
            </w:pPr>
            <w:r w:rsidRPr="009E7D5D">
              <w:rPr>
                <w:b/>
                <w:bCs/>
              </w:rPr>
              <w:t>Essex</w:t>
            </w:r>
            <w:r w:rsidRPr="009E7D5D">
              <w:rPr>
                <w:b/>
                <w:bCs/>
                <w:spacing w:val="-4"/>
              </w:rPr>
              <w:t xml:space="preserve"> </w:t>
            </w:r>
            <w:r w:rsidRPr="009E7D5D">
              <w:rPr>
                <w:b/>
                <w:bCs/>
              </w:rPr>
              <w:t>SEND</w:t>
            </w:r>
            <w:r>
              <w:rPr>
                <w:b/>
                <w:bCs/>
              </w:rPr>
              <w:t xml:space="preserve"> </w:t>
            </w:r>
            <w:r w:rsidRPr="009E7D5D">
              <w:rPr>
                <w:b/>
                <w:bCs/>
              </w:rPr>
              <w:t>IASS</w:t>
            </w:r>
            <w:r>
              <w:rPr>
                <w:spacing w:val="-3"/>
              </w:rPr>
              <w:t xml:space="preserve"> </w:t>
            </w:r>
            <w:r>
              <w:t>(Special</w:t>
            </w:r>
            <w:r>
              <w:rPr>
                <w:spacing w:val="-4"/>
              </w:rPr>
              <w:t xml:space="preserve"> </w:t>
            </w:r>
            <w:r>
              <w:t>Educational</w:t>
            </w:r>
            <w:r>
              <w:rPr>
                <w:spacing w:val="-4"/>
              </w:rPr>
              <w:t xml:space="preserve"> </w:t>
            </w:r>
            <w:r>
              <w:t>Needs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Disability</w:t>
            </w:r>
            <w:r>
              <w:rPr>
                <w:spacing w:val="-3"/>
              </w:rPr>
              <w:t xml:space="preserve"> </w:t>
            </w:r>
            <w:r>
              <w:t>Information,</w:t>
            </w:r>
            <w:r>
              <w:rPr>
                <w:spacing w:val="-5"/>
              </w:rPr>
              <w:t xml:space="preserve"> </w:t>
            </w:r>
            <w:r>
              <w:t>Advice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Support</w:t>
            </w:r>
            <w:r>
              <w:rPr>
                <w:spacing w:val="-7"/>
              </w:rPr>
              <w:t xml:space="preserve"> </w:t>
            </w:r>
            <w:r>
              <w:t xml:space="preserve">Service) - </w:t>
            </w:r>
            <w:r w:rsidRPr="00A354A2">
              <w:t>provides free, confidential and impartial information, advice and support about Special Educational Needs and Disability (SEND) for children and young people</w:t>
            </w:r>
            <w:r>
              <w:t xml:space="preserve">: </w:t>
            </w:r>
            <w:hyperlink r:id="rId23" w:history="1">
              <w:r w:rsidRPr="00540925">
                <w:rPr>
                  <w:rStyle w:val="Hyperlink"/>
                </w:rPr>
                <w:t>Essex SEND - Information, Advice and Support Service</w:t>
              </w:r>
            </w:hyperlink>
          </w:p>
          <w:p w14:paraId="257C5D4C" w14:textId="77777777" w:rsidR="003F2DB1" w:rsidRDefault="003F2DB1" w:rsidP="003F2DB1">
            <w:pPr>
              <w:pStyle w:val="TableParagraph"/>
              <w:ind w:left="7" w:right="1316"/>
            </w:pPr>
          </w:p>
          <w:p w14:paraId="2F13F7C4" w14:textId="77777777" w:rsidR="003F2DB1" w:rsidRPr="00CE7992" w:rsidRDefault="003F2DB1" w:rsidP="003F2DB1">
            <w:pPr>
              <w:pStyle w:val="TableParagraph"/>
              <w:ind w:left="7" w:right="1316"/>
            </w:pPr>
            <w:r>
              <w:rPr>
                <w:b/>
                <w:bCs/>
              </w:rPr>
              <w:t>Essex Child and Family Wellbeing Service</w:t>
            </w:r>
            <w:r>
              <w:t xml:space="preserve"> support children and families to improve their health and well-being. They provide a ‘family hub’, which consists of a variety of specialist practitioners: </w:t>
            </w:r>
            <w:hyperlink r:id="rId24" w:history="1">
              <w:r w:rsidRPr="00320C7C">
                <w:rPr>
                  <w:rStyle w:val="Hyperlink"/>
                </w:rPr>
                <w:t>Home - Essex Child and Family</w:t>
              </w:r>
            </w:hyperlink>
            <w:r w:rsidRPr="002D6F38">
              <w:rPr>
                <w:b/>
                <w:bCs/>
              </w:rPr>
              <w:t xml:space="preserve"> </w:t>
            </w:r>
            <w:r w:rsidRPr="00CE7992">
              <w:t>(South Essex: 0300 247 0013)</w:t>
            </w:r>
          </w:p>
          <w:p w14:paraId="2C14D4CC" w14:textId="77777777" w:rsidR="003F2DB1" w:rsidRPr="00682A49" w:rsidRDefault="003F2DB1" w:rsidP="003F2DB1">
            <w:pPr>
              <w:pStyle w:val="TableParagraph"/>
              <w:ind w:left="7" w:right="1316"/>
              <w:rPr>
                <w:b/>
                <w:bCs/>
              </w:rPr>
            </w:pPr>
          </w:p>
          <w:p w14:paraId="36347199" w14:textId="77777777" w:rsidR="003F2DB1" w:rsidRDefault="003F2DB1" w:rsidP="003F2DB1">
            <w:pPr>
              <w:pStyle w:val="TableParagraph"/>
              <w:ind w:left="7" w:right="1316"/>
            </w:pPr>
            <w:r w:rsidRPr="006F029B">
              <w:rPr>
                <w:b/>
                <w:bCs/>
              </w:rPr>
              <w:t>Families In Focus</w:t>
            </w:r>
            <w:r>
              <w:t xml:space="preserve"> are a charity working with families who have a child with SEND on how to access appropriate education and social care. </w:t>
            </w:r>
            <w:hyperlink r:id="rId25" w:history="1">
              <w:r w:rsidRPr="007F28E2">
                <w:rPr>
                  <w:rStyle w:val="Hyperlink"/>
                </w:rPr>
                <w:t>Home - Families InFocus Essex</w:t>
              </w:r>
            </w:hyperlink>
          </w:p>
          <w:p w14:paraId="14F6CC1B" w14:textId="77777777" w:rsidR="003F2DB1" w:rsidRDefault="003F2DB1" w:rsidP="003F2DB1">
            <w:pPr>
              <w:pStyle w:val="TableParagraph"/>
              <w:ind w:left="7" w:right="1316"/>
              <w:rPr>
                <w:color w:val="0000FF"/>
                <w:spacing w:val="-2"/>
                <w:u w:val="single" w:color="0000FF"/>
              </w:rPr>
            </w:pPr>
          </w:p>
          <w:p w14:paraId="5B00F343" w14:textId="77777777" w:rsidR="003F2DB1" w:rsidRDefault="003F2DB1" w:rsidP="003F2DB1">
            <w:pPr>
              <w:pStyle w:val="TableParagraph"/>
              <w:ind w:left="7" w:right="1316"/>
              <w:rPr>
                <w:color w:val="0000FF"/>
                <w:spacing w:val="-2"/>
                <w:u w:val="single" w:color="0000FF"/>
              </w:rPr>
            </w:pPr>
            <w:r w:rsidRPr="006D71C7">
              <w:rPr>
                <w:b/>
                <w:bCs/>
                <w:spacing w:val="-2"/>
              </w:rPr>
              <w:t>Kids Inspire</w:t>
            </w:r>
            <w:r w:rsidRPr="006D71C7">
              <w:rPr>
                <w:spacing w:val="-2"/>
              </w:rPr>
              <w:t xml:space="preserve"> is a mental health charity offering mental health support, including trauma support, to families.  </w:t>
            </w:r>
            <w:hyperlink r:id="rId26" w:history="1">
              <w:r w:rsidRPr="00C93976">
                <w:rPr>
                  <w:rStyle w:val="Hyperlink"/>
                  <w:spacing w:val="-2"/>
                </w:rPr>
                <w:t>A children's mental health charity | Essex and Suffolk</w:t>
              </w:r>
            </w:hyperlink>
          </w:p>
          <w:p w14:paraId="4E8127CE" w14:textId="77777777" w:rsidR="003F2DB1" w:rsidRDefault="003F2DB1" w:rsidP="003F2DB1">
            <w:pPr>
              <w:pStyle w:val="TableParagraph"/>
              <w:ind w:left="7" w:right="1316"/>
              <w:rPr>
                <w:color w:val="0000FF"/>
                <w:spacing w:val="-2"/>
                <w:u w:val="single" w:color="0000FF"/>
              </w:rPr>
            </w:pPr>
          </w:p>
          <w:p w14:paraId="4BE0FB34" w14:textId="77777777" w:rsidR="003F2DB1" w:rsidRPr="00DD7721" w:rsidRDefault="003F2DB1" w:rsidP="003F2DB1">
            <w:pPr>
              <w:pStyle w:val="TableParagraph"/>
              <w:ind w:left="7" w:right="1316"/>
              <w:rPr>
                <w:spacing w:val="-2"/>
              </w:rPr>
            </w:pPr>
            <w:r w:rsidRPr="007F28E2">
              <w:rPr>
                <w:b/>
                <w:bCs/>
                <w:spacing w:val="-2"/>
              </w:rPr>
              <w:t>NELFT</w:t>
            </w:r>
            <w:r w:rsidRPr="00DD7721">
              <w:rPr>
                <w:spacing w:val="-2"/>
              </w:rPr>
              <w:t xml:space="preserve"> provide the community health care services for Brentwood</w:t>
            </w:r>
            <w:r>
              <w:rPr>
                <w:spacing w:val="-2"/>
              </w:rPr>
              <w:t xml:space="preserve">. This includes occupational therapy, speech and language services and community pediatric service: </w:t>
            </w:r>
            <w:hyperlink r:id="rId27" w:history="1">
              <w:r w:rsidRPr="00FF440B">
                <w:rPr>
                  <w:rStyle w:val="Hyperlink"/>
                  <w:spacing w:val="-2"/>
                </w:rPr>
                <w:t>Brentwood | NELFT NHS Foundation Trust</w:t>
              </w:r>
            </w:hyperlink>
            <w:r>
              <w:rPr>
                <w:color w:val="0000FF"/>
                <w:spacing w:val="-2"/>
                <w:u w:val="single" w:color="0000FF"/>
              </w:rPr>
              <w:t xml:space="preserve"> </w:t>
            </w:r>
          </w:p>
          <w:p w14:paraId="1111CCEA" w14:textId="77777777" w:rsidR="003F2DB1" w:rsidRDefault="003F2DB1" w:rsidP="003F2DB1">
            <w:pPr>
              <w:pStyle w:val="TableParagraph"/>
              <w:ind w:left="7" w:right="1316"/>
              <w:rPr>
                <w:color w:val="0000FF"/>
                <w:spacing w:val="-2"/>
                <w:u w:val="single" w:color="0000FF"/>
              </w:rPr>
            </w:pPr>
          </w:p>
          <w:p w14:paraId="72EEEA5F" w14:textId="77777777" w:rsidR="003F2DB1" w:rsidRDefault="003F2DB1" w:rsidP="003F2DB1">
            <w:pPr>
              <w:pStyle w:val="TableParagraph"/>
              <w:ind w:left="7" w:right="1316"/>
              <w:rPr>
                <w:spacing w:val="-2"/>
              </w:rPr>
            </w:pPr>
            <w:r w:rsidRPr="00FF5231">
              <w:rPr>
                <w:b/>
                <w:bCs/>
                <w:spacing w:val="-2"/>
              </w:rPr>
              <w:t>SNAP</w:t>
            </w:r>
            <w:r w:rsidRPr="0016219C">
              <w:rPr>
                <w:spacing w:val="-2"/>
              </w:rPr>
              <w:t xml:space="preserve"> are a registered charity that provide</w:t>
            </w:r>
            <w:r>
              <w:rPr>
                <w:spacing w:val="-2"/>
              </w:rPr>
              <w:t xml:space="preserve"> support for families whose children have additional needs or disabilities.</w:t>
            </w:r>
            <w:r w:rsidRPr="00DA312B">
              <w:t xml:space="preserve"> </w:t>
            </w:r>
            <w:hyperlink r:id="rId28" w:history="1">
              <w:r w:rsidRPr="00DA312B">
                <w:rPr>
                  <w:rStyle w:val="Hyperlink"/>
                  <w:spacing w:val="-2"/>
                </w:rPr>
                <w:t>SNAP Charity - Registered Charity No.1077787</w:t>
              </w:r>
            </w:hyperlink>
          </w:p>
          <w:p w14:paraId="52A235A6" w14:textId="77777777" w:rsidR="003F2DB1" w:rsidRDefault="003F2DB1" w:rsidP="003F2DB1">
            <w:pPr>
              <w:pStyle w:val="TableParagraph"/>
              <w:ind w:left="7" w:right="1316"/>
              <w:rPr>
                <w:spacing w:val="-2"/>
              </w:rPr>
            </w:pPr>
          </w:p>
          <w:p w14:paraId="33F0F3F4" w14:textId="77777777" w:rsidR="003F2DB1" w:rsidRPr="0016219C" w:rsidRDefault="003F2DB1" w:rsidP="003F2DB1">
            <w:pPr>
              <w:pStyle w:val="TableParagraph"/>
              <w:ind w:left="7" w:right="1316"/>
              <w:rPr>
                <w:spacing w:val="-2"/>
              </w:rPr>
            </w:pPr>
            <w:r w:rsidRPr="006751CF">
              <w:rPr>
                <w:b/>
                <w:bCs/>
                <w:spacing w:val="-2"/>
              </w:rPr>
              <w:t xml:space="preserve">SPACE </w:t>
            </w:r>
            <w:r>
              <w:rPr>
                <w:spacing w:val="-2"/>
              </w:rPr>
              <w:t xml:space="preserve">provide advice and guidance, including one to one support and online group sessions, to parents and carers </w:t>
            </w:r>
            <w:hyperlink r:id="rId29" w:history="1">
              <w:r w:rsidRPr="006751CF">
                <w:rPr>
                  <w:rStyle w:val="Hyperlink"/>
                  <w:spacing w:val="-2"/>
                </w:rPr>
                <w:t>Home | Support for Parents And Carers in Essex</w:t>
              </w:r>
            </w:hyperlink>
          </w:p>
          <w:p w14:paraId="20A6A971" w14:textId="77777777" w:rsidR="003F2DB1" w:rsidRDefault="003F2DB1" w:rsidP="003F2DB1"/>
        </w:tc>
      </w:tr>
    </w:tbl>
    <w:p w14:paraId="3C976286" w14:textId="77777777" w:rsidR="00D778EF" w:rsidRDefault="00D778EF"/>
    <w:sectPr w:rsidR="00D778EF" w:rsidSect="009A542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7063B7"/>
    <w:multiLevelType w:val="hybridMultilevel"/>
    <w:tmpl w:val="5DC4C40A"/>
    <w:lvl w:ilvl="0" w:tplc="843EAE60">
      <w:numFmt w:val="bullet"/>
      <w:lvlText w:val=""/>
      <w:lvlJc w:val="left"/>
      <w:pPr>
        <w:ind w:left="211" w:hanging="166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53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5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7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9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1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3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5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76" w:hanging="360"/>
      </w:pPr>
      <w:rPr>
        <w:rFonts w:ascii="Wingdings" w:hAnsi="Wingdings" w:hint="default"/>
      </w:rPr>
    </w:lvl>
  </w:abstractNum>
  <w:abstractNum w:abstractNumId="1" w15:restartNumberingAfterBreak="0">
    <w:nsid w:val="24D3614B"/>
    <w:multiLevelType w:val="hybridMultilevel"/>
    <w:tmpl w:val="7BE6BFCA"/>
    <w:lvl w:ilvl="0" w:tplc="843EAE60">
      <w:numFmt w:val="bullet"/>
      <w:lvlText w:val=""/>
      <w:lvlJc w:val="left"/>
      <w:pPr>
        <w:ind w:left="115" w:hanging="166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3837F9"/>
    <w:multiLevelType w:val="hybridMultilevel"/>
    <w:tmpl w:val="CCE0299C"/>
    <w:lvl w:ilvl="0" w:tplc="843EAE60">
      <w:numFmt w:val="bullet"/>
      <w:lvlText w:val=""/>
      <w:lvlJc w:val="left"/>
      <w:pPr>
        <w:ind w:left="115" w:hanging="166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FA249E"/>
    <w:multiLevelType w:val="hybridMultilevel"/>
    <w:tmpl w:val="D93ED550"/>
    <w:lvl w:ilvl="0" w:tplc="08090001">
      <w:start w:val="1"/>
      <w:numFmt w:val="bullet"/>
      <w:lvlText w:val=""/>
      <w:lvlJc w:val="left"/>
      <w:pPr>
        <w:ind w:left="83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5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7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9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1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3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5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7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95" w:hanging="360"/>
      </w:pPr>
      <w:rPr>
        <w:rFonts w:ascii="Wingdings" w:hAnsi="Wingdings" w:hint="default"/>
      </w:rPr>
    </w:lvl>
  </w:abstractNum>
  <w:abstractNum w:abstractNumId="4" w15:restartNumberingAfterBreak="0">
    <w:nsid w:val="2E7D1F50"/>
    <w:multiLevelType w:val="hybridMultilevel"/>
    <w:tmpl w:val="C9CE980E"/>
    <w:lvl w:ilvl="0" w:tplc="843EAE60">
      <w:numFmt w:val="bullet"/>
      <w:lvlText w:val=""/>
      <w:lvlJc w:val="left"/>
      <w:pPr>
        <w:ind w:left="115" w:hanging="166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8877A9"/>
    <w:multiLevelType w:val="hybridMultilevel"/>
    <w:tmpl w:val="9AFE938C"/>
    <w:lvl w:ilvl="0" w:tplc="843EAE60">
      <w:numFmt w:val="bullet"/>
      <w:lvlText w:val=""/>
      <w:lvlJc w:val="left"/>
      <w:pPr>
        <w:ind w:left="115" w:hanging="166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964190"/>
    <w:multiLevelType w:val="hybridMultilevel"/>
    <w:tmpl w:val="C206F5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73C391C"/>
    <w:multiLevelType w:val="hybridMultilevel"/>
    <w:tmpl w:val="3DEE2FCE"/>
    <w:lvl w:ilvl="0" w:tplc="7E8C33C0">
      <w:numFmt w:val="bullet"/>
      <w:lvlText w:val=""/>
      <w:lvlJc w:val="left"/>
      <w:pPr>
        <w:ind w:left="835" w:hanging="363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C4EC03D4">
      <w:numFmt w:val="bullet"/>
      <w:lvlText w:val="•"/>
      <w:lvlJc w:val="left"/>
      <w:pPr>
        <w:ind w:left="1960" w:hanging="363"/>
      </w:pPr>
      <w:rPr>
        <w:rFonts w:hint="default"/>
        <w:lang w:val="en-US" w:eastAsia="en-US" w:bidi="ar-SA"/>
      </w:rPr>
    </w:lvl>
    <w:lvl w:ilvl="2" w:tplc="26E6A9DC">
      <w:numFmt w:val="bullet"/>
      <w:lvlText w:val="•"/>
      <w:lvlJc w:val="left"/>
      <w:pPr>
        <w:ind w:left="3080" w:hanging="363"/>
      </w:pPr>
      <w:rPr>
        <w:rFonts w:hint="default"/>
        <w:lang w:val="en-US" w:eastAsia="en-US" w:bidi="ar-SA"/>
      </w:rPr>
    </w:lvl>
    <w:lvl w:ilvl="3" w:tplc="DA0CB662">
      <w:numFmt w:val="bullet"/>
      <w:lvlText w:val="•"/>
      <w:lvlJc w:val="left"/>
      <w:pPr>
        <w:ind w:left="4201" w:hanging="363"/>
      </w:pPr>
      <w:rPr>
        <w:rFonts w:hint="default"/>
        <w:lang w:val="en-US" w:eastAsia="en-US" w:bidi="ar-SA"/>
      </w:rPr>
    </w:lvl>
    <w:lvl w:ilvl="4" w:tplc="79FAD3D0">
      <w:numFmt w:val="bullet"/>
      <w:lvlText w:val="•"/>
      <w:lvlJc w:val="left"/>
      <w:pPr>
        <w:ind w:left="5321" w:hanging="363"/>
      </w:pPr>
      <w:rPr>
        <w:rFonts w:hint="default"/>
        <w:lang w:val="en-US" w:eastAsia="en-US" w:bidi="ar-SA"/>
      </w:rPr>
    </w:lvl>
    <w:lvl w:ilvl="5" w:tplc="60B0A05A">
      <w:numFmt w:val="bullet"/>
      <w:lvlText w:val="•"/>
      <w:lvlJc w:val="left"/>
      <w:pPr>
        <w:ind w:left="6442" w:hanging="363"/>
      </w:pPr>
      <w:rPr>
        <w:rFonts w:hint="default"/>
        <w:lang w:val="en-US" w:eastAsia="en-US" w:bidi="ar-SA"/>
      </w:rPr>
    </w:lvl>
    <w:lvl w:ilvl="6" w:tplc="28DA945C">
      <w:numFmt w:val="bullet"/>
      <w:lvlText w:val="•"/>
      <w:lvlJc w:val="left"/>
      <w:pPr>
        <w:ind w:left="7562" w:hanging="363"/>
      </w:pPr>
      <w:rPr>
        <w:rFonts w:hint="default"/>
        <w:lang w:val="en-US" w:eastAsia="en-US" w:bidi="ar-SA"/>
      </w:rPr>
    </w:lvl>
    <w:lvl w:ilvl="7" w:tplc="015682B4">
      <w:numFmt w:val="bullet"/>
      <w:lvlText w:val="•"/>
      <w:lvlJc w:val="left"/>
      <w:pPr>
        <w:ind w:left="8682" w:hanging="363"/>
      </w:pPr>
      <w:rPr>
        <w:rFonts w:hint="default"/>
        <w:lang w:val="en-US" w:eastAsia="en-US" w:bidi="ar-SA"/>
      </w:rPr>
    </w:lvl>
    <w:lvl w:ilvl="8" w:tplc="B6F668BE">
      <w:numFmt w:val="bullet"/>
      <w:lvlText w:val="•"/>
      <w:lvlJc w:val="left"/>
      <w:pPr>
        <w:ind w:left="9803" w:hanging="363"/>
      </w:pPr>
      <w:rPr>
        <w:rFonts w:hint="default"/>
        <w:lang w:val="en-US" w:eastAsia="en-US" w:bidi="ar-SA"/>
      </w:rPr>
    </w:lvl>
  </w:abstractNum>
  <w:abstractNum w:abstractNumId="8" w15:restartNumberingAfterBreak="0">
    <w:nsid w:val="6807266B"/>
    <w:multiLevelType w:val="hybridMultilevel"/>
    <w:tmpl w:val="FBEC0ED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3541E5B"/>
    <w:multiLevelType w:val="hybridMultilevel"/>
    <w:tmpl w:val="7EF61156"/>
    <w:lvl w:ilvl="0" w:tplc="843EAE60">
      <w:numFmt w:val="bullet"/>
      <w:lvlText w:val=""/>
      <w:lvlJc w:val="left"/>
      <w:pPr>
        <w:ind w:left="115" w:hanging="166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42447AA8">
      <w:numFmt w:val="bullet"/>
      <w:lvlText w:val="•"/>
      <w:lvlJc w:val="left"/>
      <w:pPr>
        <w:ind w:left="1312" w:hanging="166"/>
      </w:pPr>
      <w:rPr>
        <w:rFonts w:hint="default"/>
        <w:lang w:val="en-US" w:eastAsia="en-US" w:bidi="ar-SA"/>
      </w:rPr>
    </w:lvl>
    <w:lvl w:ilvl="2" w:tplc="DCE6E844">
      <w:numFmt w:val="bullet"/>
      <w:lvlText w:val="•"/>
      <w:lvlJc w:val="left"/>
      <w:pPr>
        <w:ind w:left="2504" w:hanging="166"/>
      </w:pPr>
      <w:rPr>
        <w:rFonts w:hint="default"/>
        <w:lang w:val="en-US" w:eastAsia="en-US" w:bidi="ar-SA"/>
      </w:rPr>
    </w:lvl>
    <w:lvl w:ilvl="3" w:tplc="10DE896C">
      <w:numFmt w:val="bullet"/>
      <w:lvlText w:val="•"/>
      <w:lvlJc w:val="left"/>
      <w:pPr>
        <w:ind w:left="3697" w:hanging="166"/>
      </w:pPr>
      <w:rPr>
        <w:rFonts w:hint="default"/>
        <w:lang w:val="en-US" w:eastAsia="en-US" w:bidi="ar-SA"/>
      </w:rPr>
    </w:lvl>
    <w:lvl w:ilvl="4" w:tplc="77D23126">
      <w:numFmt w:val="bullet"/>
      <w:lvlText w:val="•"/>
      <w:lvlJc w:val="left"/>
      <w:pPr>
        <w:ind w:left="4889" w:hanging="166"/>
      </w:pPr>
      <w:rPr>
        <w:rFonts w:hint="default"/>
        <w:lang w:val="en-US" w:eastAsia="en-US" w:bidi="ar-SA"/>
      </w:rPr>
    </w:lvl>
    <w:lvl w:ilvl="5" w:tplc="C4663934">
      <w:numFmt w:val="bullet"/>
      <w:lvlText w:val="•"/>
      <w:lvlJc w:val="left"/>
      <w:pPr>
        <w:ind w:left="6082" w:hanging="166"/>
      </w:pPr>
      <w:rPr>
        <w:rFonts w:hint="default"/>
        <w:lang w:val="en-US" w:eastAsia="en-US" w:bidi="ar-SA"/>
      </w:rPr>
    </w:lvl>
    <w:lvl w:ilvl="6" w:tplc="CED2CB7A">
      <w:numFmt w:val="bullet"/>
      <w:lvlText w:val="•"/>
      <w:lvlJc w:val="left"/>
      <w:pPr>
        <w:ind w:left="7274" w:hanging="166"/>
      </w:pPr>
      <w:rPr>
        <w:rFonts w:hint="default"/>
        <w:lang w:val="en-US" w:eastAsia="en-US" w:bidi="ar-SA"/>
      </w:rPr>
    </w:lvl>
    <w:lvl w:ilvl="7" w:tplc="846CC75C">
      <w:numFmt w:val="bullet"/>
      <w:lvlText w:val="•"/>
      <w:lvlJc w:val="left"/>
      <w:pPr>
        <w:ind w:left="8466" w:hanging="166"/>
      </w:pPr>
      <w:rPr>
        <w:rFonts w:hint="default"/>
        <w:lang w:val="en-US" w:eastAsia="en-US" w:bidi="ar-SA"/>
      </w:rPr>
    </w:lvl>
    <w:lvl w:ilvl="8" w:tplc="A412E886">
      <w:numFmt w:val="bullet"/>
      <w:lvlText w:val="•"/>
      <w:lvlJc w:val="left"/>
      <w:pPr>
        <w:ind w:left="9659" w:hanging="166"/>
      </w:pPr>
      <w:rPr>
        <w:rFonts w:hint="default"/>
        <w:lang w:val="en-US" w:eastAsia="en-US" w:bidi="ar-SA"/>
      </w:rPr>
    </w:lvl>
  </w:abstractNum>
  <w:num w:numId="1" w16cid:durableId="1170563628">
    <w:abstractNumId w:val="7"/>
  </w:num>
  <w:num w:numId="2" w16cid:durableId="951478384">
    <w:abstractNumId w:val="6"/>
  </w:num>
  <w:num w:numId="3" w16cid:durableId="910389802">
    <w:abstractNumId w:val="8"/>
  </w:num>
  <w:num w:numId="4" w16cid:durableId="251820407">
    <w:abstractNumId w:val="3"/>
  </w:num>
  <w:num w:numId="5" w16cid:durableId="240674686">
    <w:abstractNumId w:val="9"/>
  </w:num>
  <w:num w:numId="6" w16cid:durableId="241304443">
    <w:abstractNumId w:val="2"/>
  </w:num>
  <w:num w:numId="7" w16cid:durableId="1558736333">
    <w:abstractNumId w:val="0"/>
  </w:num>
  <w:num w:numId="8" w16cid:durableId="1042555039">
    <w:abstractNumId w:val="5"/>
  </w:num>
  <w:num w:numId="9" w16cid:durableId="218517516">
    <w:abstractNumId w:val="1"/>
  </w:num>
  <w:num w:numId="10" w16cid:durableId="82038696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5427"/>
    <w:rsid w:val="00000649"/>
    <w:rsid w:val="000725E5"/>
    <w:rsid w:val="00073677"/>
    <w:rsid w:val="000749B8"/>
    <w:rsid w:val="00091666"/>
    <w:rsid w:val="00092EAF"/>
    <w:rsid w:val="000D18F4"/>
    <w:rsid w:val="000F40E0"/>
    <w:rsid w:val="0010085B"/>
    <w:rsid w:val="00113D82"/>
    <w:rsid w:val="00121C5E"/>
    <w:rsid w:val="00147097"/>
    <w:rsid w:val="001868FB"/>
    <w:rsid w:val="001B31B1"/>
    <w:rsid w:val="001C71FC"/>
    <w:rsid w:val="001D2CF1"/>
    <w:rsid w:val="001E0897"/>
    <w:rsid w:val="001E61F0"/>
    <w:rsid w:val="001F7BA3"/>
    <w:rsid w:val="0022082F"/>
    <w:rsid w:val="00224839"/>
    <w:rsid w:val="00230D3D"/>
    <w:rsid w:val="00237DAD"/>
    <w:rsid w:val="00257BCD"/>
    <w:rsid w:val="00264034"/>
    <w:rsid w:val="002722DD"/>
    <w:rsid w:val="00282398"/>
    <w:rsid w:val="00297F28"/>
    <w:rsid w:val="002A269D"/>
    <w:rsid w:val="002A454A"/>
    <w:rsid w:val="002B452F"/>
    <w:rsid w:val="002E2ECF"/>
    <w:rsid w:val="002F6461"/>
    <w:rsid w:val="00334F2A"/>
    <w:rsid w:val="003551C2"/>
    <w:rsid w:val="003A224E"/>
    <w:rsid w:val="003C7247"/>
    <w:rsid w:val="003E6E41"/>
    <w:rsid w:val="003F2DB1"/>
    <w:rsid w:val="00417ED3"/>
    <w:rsid w:val="00442D4F"/>
    <w:rsid w:val="00444188"/>
    <w:rsid w:val="0048321E"/>
    <w:rsid w:val="004B1766"/>
    <w:rsid w:val="004C008A"/>
    <w:rsid w:val="004C7E5D"/>
    <w:rsid w:val="004D2BFD"/>
    <w:rsid w:val="004D4A5D"/>
    <w:rsid w:val="00515648"/>
    <w:rsid w:val="00527D3A"/>
    <w:rsid w:val="00540BE2"/>
    <w:rsid w:val="005528B3"/>
    <w:rsid w:val="00563F8B"/>
    <w:rsid w:val="005A0383"/>
    <w:rsid w:val="005B1DE2"/>
    <w:rsid w:val="005B28EA"/>
    <w:rsid w:val="005F1184"/>
    <w:rsid w:val="005F2837"/>
    <w:rsid w:val="005F4864"/>
    <w:rsid w:val="005F56D7"/>
    <w:rsid w:val="006008C4"/>
    <w:rsid w:val="00614C52"/>
    <w:rsid w:val="00630387"/>
    <w:rsid w:val="00650C14"/>
    <w:rsid w:val="006940E7"/>
    <w:rsid w:val="006951EC"/>
    <w:rsid w:val="006969A1"/>
    <w:rsid w:val="006A3C2E"/>
    <w:rsid w:val="006B3D39"/>
    <w:rsid w:val="006B4F63"/>
    <w:rsid w:val="006B57B2"/>
    <w:rsid w:val="006C0872"/>
    <w:rsid w:val="006C6880"/>
    <w:rsid w:val="006D46E3"/>
    <w:rsid w:val="006F17AF"/>
    <w:rsid w:val="0070145B"/>
    <w:rsid w:val="007330CC"/>
    <w:rsid w:val="00761AE0"/>
    <w:rsid w:val="007749F6"/>
    <w:rsid w:val="00783EE8"/>
    <w:rsid w:val="00785F99"/>
    <w:rsid w:val="007B3B2D"/>
    <w:rsid w:val="007C2D45"/>
    <w:rsid w:val="007C40CB"/>
    <w:rsid w:val="00817A44"/>
    <w:rsid w:val="00863A64"/>
    <w:rsid w:val="00881645"/>
    <w:rsid w:val="008834CA"/>
    <w:rsid w:val="008B5CF4"/>
    <w:rsid w:val="008C4247"/>
    <w:rsid w:val="008C7577"/>
    <w:rsid w:val="00911E00"/>
    <w:rsid w:val="0092456A"/>
    <w:rsid w:val="00927A72"/>
    <w:rsid w:val="00941B44"/>
    <w:rsid w:val="009563F0"/>
    <w:rsid w:val="00981D80"/>
    <w:rsid w:val="00996E18"/>
    <w:rsid w:val="009A5427"/>
    <w:rsid w:val="009C118F"/>
    <w:rsid w:val="009C2051"/>
    <w:rsid w:val="009C7CAC"/>
    <w:rsid w:val="009C7E33"/>
    <w:rsid w:val="00A14AAA"/>
    <w:rsid w:val="00A206F1"/>
    <w:rsid w:val="00A57C67"/>
    <w:rsid w:val="00A674ED"/>
    <w:rsid w:val="00A75955"/>
    <w:rsid w:val="00A81F60"/>
    <w:rsid w:val="00A95978"/>
    <w:rsid w:val="00AC03D9"/>
    <w:rsid w:val="00AD168B"/>
    <w:rsid w:val="00AD1760"/>
    <w:rsid w:val="00AE54C2"/>
    <w:rsid w:val="00AF5DCE"/>
    <w:rsid w:val="00AF769A"/>
    <w:rsid w:val="00B42EDC"/>
    <w:rsid w:val="00B452B2"/>
    <w:rsid w:val="00B50AB9"/>
    <w:rsid w:val="00B51BC6"/>
    <w:rsid w:val="00B63341"/>
    <w:rsid w:val="00B64005"/>
    <w:rsid w:val="00B65E05"/>
    <w:rsid w:val="00BD4EB9"/>
    <w:rsid w:val="00BE2864"/>
    <w:rsid w:val="00BE3B57"/>
    <w:rsid w:val="00BE6009"/>
    <w:rsid w:val="00C05613"/>
    <w:rsid w:val="00C24980"/>
    <w:rsid w:val="00C42A3D"/>
    <w:rsid w:val="00C471C3"/>
    <w:rsid w:val="00C64FDF"/>
    <w:rsid w:val="00C66BFB"/>
    <w:rsid w:val="00C75841"/>
    <w:rsid w:val="00C8442E"/>
    <w:rsid w:val="00C861A2"/>
    <w:rsid w:val="00CC06A2"/>
    <w:rsid w:val="00CC7D8D"/>
    <w:rsid w:val="00CD17E6"/>
    <w:rsid w:val="00CF156B"/>
    <w:rsid w:val="00D01ED0"/>
    <w:rsid w:val="00D27AD6"/>
    <w:rsid w:val="00D6022F"/>
    <w:rsid w:val="00D778EF"/>
    <w:rsid w:val="00DA02EB"/>
    <w:rsid w:val="00DB170E"/>
    <w:rsid w:val="00DC616F"/>
    <w:rsid w:val="00E04BEE"/>
    <w:rsid w:val="00E1087F"/>
    <w:rsid w:val="00E13632"/>
    <w:rsid w:val="00E4033E"/>
    <w:rsid w:val="00E7166D"/>
    <w:rsid w:val="00EB5B6D"/>
    <w:rsid w:val="00EC5FEE"/>
    <w:rsid w:val="00F027DE"/>
    <w:rsid w:val="00F02E7C"/>
    <w:rsid w:val="00F504B7"/>
    <w:rsid w:val="00F86A06"/>
    <w:rsid w:val="00F96EF7"/>
    <w:rsid w:val="00FC3FB6"/>
    <w:rsid w:val="00FC4B43"/>
    <w:rsid w:val="00FD56FA"/>
    <w:rsid w:val="00FD6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6A1B65"/>
  <w15:chartTrackingRefBased/>
  <w15:docId w15:val="{132C3768-9FCA-4EC1-8670-76066BDC6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5427"/>
    <w:pPr>
      <w:widowControl w:val="0"/>
      <w:autoSpaceDE w:val="0"/>
      <w:autoSpaceDN w:val="0"/>
      <w:spacing w:after="0" w:line="240" w:lineRule="auto"/>
    </w:pPr>
    <w:rPr>
      <w:rFonts w:ascii="Comic Sans MS" w:eastAsia="Comic Sans MS" w:hAnsi="Comic Sans MS" w:cs="Comic Sans MS"/>
      <w:kern w:val="0"/>
      <w:sz w:val="22"/>
      <w:szCs w:val="22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9A542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A542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A542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A542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A542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A5427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A5427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A5427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A5427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A542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A542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A542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A542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A542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A542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A542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A542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A542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A542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A542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A542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A542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A542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A542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A542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A542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A542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A542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A5427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9A54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9A5427"/>
    <w:pPr>
      <w:ind w:left="115"/>
    </w:pPr>
  </w:style>
  <w:style w:type="paragraph" w:styleId="NoSpacing">
    <w:name w:val="No Spacing"/>
    <w:uiPriority w:val="1"/>
    <w:qFormat/>
    <w:rsid w:val="009A5427"/>
    <w:pPr>
      <w:widowControl w:val="0"/>
      <w:autoSpaceDE w:val="0"/>
      <w:autoSpaceDN w:val="0"/>
      <w:spacing w:after="0" w:line="240" w:lineRule="auto"/>
    </w:pPr>
    <w:rPr>
      <w:rFonts w:ascii="Comic Sans MS" w:eastAsia="Comic Sans MS" w:hAnsi="Comic Sans MS" w:cs="Comic Sans MS"/>
      <w:kern w:val="0"/>
      <w:sz w:val="22"/>
      <w:szCs w:val="22"/>
      <w:lang w:val="en-US"/>
      <w14:ligatures w14:val="none"/>
    </w:rPr>
  </w:style>
  <w:style w:type="character" w:styleId="Hyperlink">
    <w:name w:val="Hyperlink"/>
    <w:basedOn w:val="DefaultParagraphFont"/>
    <w:uiPriority w:val="99"/>
    <w:unhideWhenUsed/>
    <w:rsid w:val="009A542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3B2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arents@blackmore.essex.sch.uk." TargetMode="External"/><Relationship Id="rId13" Type="http://schemas.openxmlformats.org/officeDocument/2006/relationships/hyperlink" Target="https://www.blackmore.essex.sch.uk/zones-of-regulation" TargetMode="External"/><Relationship Id="rId18" Type="http://schemas.openxmlformats.org/officeDocument/2006/relationships/hyperlink" Target="https://www.blackmore.essex.sch.uk/policies" TargetMode="External"/><Relationship Id="rId26" Type="http://schemas.openxmlformats.org/officeDocument/2006/relationships/hyperlink" Target="https://www.kidsinspire.org.uk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send.essex.gov.uk/i-think-my-child-needs-help/essex-send-local-offer-roadshows" TargetMode="External"/><Relationship Id="rId7" Type="http://schemas.openxmlformats.org/officeDocument/2006/relationships/hyperlink" Target="https://www.blackmore.essex.sch.uk/admission-arrangements" TargetMode="External"/><Relationship Id="rId12" Type="http://schemas.openxmlformats.org/officeDocument/2006/relationships/hyperlink" Target="https://www.blackmore.essex.sch.uk/topic/curriculum" TargetMode="External"/><Relationship Id="rId17" Type="http://schemas.openxmlformats.org/officeDocument/2006/relationships/hyperlink" Target="mailto:parents@blackmore.essex.sch.uk" TargetMode="External"/><Relationship Id="rId25" Type="http://schemas.openxmlformats.org/officeDocument/2006/relationships/hyperlink" Target="https://www.familiesinfocusessex.org.uk/" TargetMode="External"/><Relationship Id="rId2" Type="http://schemas.openxmlformats.org/officeDocument/2006/relationships/styles" Target="styles.xml"/><Relationship Id="rId16" Type="http://schemas.openxmlformats.org/officeDocument/2006/relationships/hyperlink" Target="mailto:parents@blackmore.essex.sch.uk" TargetMode="External"/><Relationship Id="rId20" Type="http://schemas.openxmlformats.org/officeDocument/2006/relationships/hyperlink" Target="https://send.essex.gov.uk/" TargetMode="External"/><Relationship Id="rId29" Type="http://schemas.openxmlformats.org/officeDocument/2006/relationships/hyperlink" Target="https://parent-send-support.essex.gov.uk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essex.gov.uk/schools-and-learning/schools/admissions" TargetMode="External"/><Relationship Id="rId11" Type="http://schemas.openxmlformats.org/officeDocument/2006/relationships/image" Target="media/image20.png"/><Relationship Id="rId24" Type="http://schemas.openxmlformats.org/officeDocument/2006/relationships/hyperlink" Target="https://essexfamilywellbeing.co.uk/" TargetMode="External"/><Relationship Id="rId5" Type="http://schemas.openxmlformats.org/officeDocument/2006/relationships/image" Target="media/image1.png"/><Relationship Id="rId15" Type="http://schemas.openxmlformats.org/officeDocument/2006/relationships/hyperlink" Target="https://www.blackmore.essex.sch.uk/policies" TargetMode="External"/><Relationship Id="rId23" Type="http://schemas.openxmlformats.org/officeDocument/2006/relationships/hyperlink" Target="https://www.essexsendiass.co.uk/" TargetMode="External"/><Relationship Id="rId28" Type="http://schemas.openxmlformats.org/officeDocument/2006/relationships/hyperlink" Target="https://www.snapcharity.org/" TargetMode="External"/><Relationship Id="rId10" Type="http://schemas.openxmlformats.org/officeDocument/2006/relationships/image" Target="media/image2.png"/><Relationship Id="rId19" Type="http://schemas.openxmlformats.org/officeDocument/2006/relationships/hyperlink" Target="https://www.blackmore.essex.sch.uk/policies" TargetMode="Externa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mailto:parents@blackmore.essex.sch.uk" TargetMode="External"/><Relationship Id="rId14" Type="http://schemas.openxmlformats.org/officeDocument/2006/relationships/hyperlink" Target="https://www.blackmore.essex.sch.uk/pshe" TargetMode="External"/><Relationship Id="rId22" Type="http://schemas.openxmlformats.org/officeDocument/2006/relationships/hyperlink" Target="https://www.youngminds.org.uk/" TargetMode="External"/><Relationship Id="rId27" Type="http://schemas.openxmlformats.org/officeDocument/2006/relationships/hyperlink" Target="https://www.nelft.nhs.uk/services-brentwood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9</Pages>
  <Words>2832</Words>
  <Characters>16147</Characters>
  <Application>Microsoft Office Word</Application>
  <DocSecurity>0</DocSecurity>
  <Lines>134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L. Bellamy</dc:creator>
  <cp:keywords/>
  <dc:description/>
  <cp:lastModifiedBy>L. Bellamy</cp:lastModifiedBy>
  <cp:revision>66</cp:revision>
  <dcterms:created xsi:type="dcterms:W3CDTF">2026-04-27T21:04:00Z</dcterms:created>
  <dcterms:modified xsi:type="dcterms:W3CDTF">2026-04-28T10:52:00Z</dcterms:modified>
</cp:coreProperties>
</file>